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02DB5" w:rsidTr="00002FBC">
        <w:trPr>
          <w:trHeight w:val="1622"/>
        </w:trPr>
        <w:tc>
          <w:tcPr>
            <w:tcW w:w="3000" w:type="dxa"/>
            <w:hideMark/>
          </w:tcPr>
          <w:p w:rsidR="00C02DB5" w:rsidRDefault="00C02DB5" w:rsidP="00002FB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C02DB5" w:rsidRDefault="00C02DB5" w:rsidP="00002FB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02DB5" w:rsidRDefault="00C02DB5" w:rsidP="00002FB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02DB5" w:rsidRDefault="00C02DB5" w:rsidP="00002FB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02DB5" w:rsidRDefault="00C02DB5" w:rsidP="00C02DB5">
      <w:pPr>
        <w:ind w:left="360"/>
        <w:jc w:val="center"/>
        <w:rPr>
          <w:bCs/>
        </w:rPr>
      </w:pPr>
      <w:r>
        <w:rPr>
          <w:bCs/>
        </w:rPr>
        <w:t>PAUTA Nº 59/2015</w:t>
      </w:r>
    </w:p>
    <w:p w:rsidR="00C02DB5" w:rsidRDefault="00C02DB5" w:rsidP="00C02DB5">
      <w:pPr>
        <w:ind w:left="360"/>
        <w:jc w:val="center"/>
        <w:rPr>
          <w:bCs/>
        </w:rPr>
      </w:pPr>
    </w:p>
    <w:p w:rsidR="00C02DB5" w:rsidRDefault="00C02DB5" w:rsidP="00C02D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C02DB5" w:rsidRDefault="00C02DB5" w:rsidP="00C02DB5">
      <w:pPr>
        <w:jc w:val="center"/>
        <w:rPr>
          <w:rFonts w:ascii="Times New Roman" w:hAnsi="Times New Roman"/>
          <w:b/>
        </w:rPr>
      </w:pPr>
    </w:p>
    <w:p w:rsidR="00C02DB5" w:rsidRDefault="00C02DB5" w:rsidP="00C02DB5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</w:t>
      </w:r>
      <w:proofErr w:type="spellStart"/>
      <w:r>
        <w:rPr>
          <w:rFonts w:ascii="Times New Roman" w:hAnsi="Times New Roman"/>
          <w:sz w:val="22"/>
          <w:szCs w:val="22"/>
        </w:rPr>
        <w:t>Quinquagésima</w:t>
      </w:r>
      <w:proofErr w:type="spellEnd"/>
      <w:r>
        <w:rPr>
          <w:rFonts w:ascii="Times New Roman" w:hAnsi="Times New Roman"/>
          <w:sz w:val="22"/>
          <w:szCs w:val="22"/>
        </w:rPr>
        <w:t xml:space="preserve"> Nona SESSÃO ORDINÁRIA DA QUINTA LEGISLATURA DA CÂMARA MUNICIPAL DE BELÉM DO PIAUÍ, a ser realizada em </w:t>
      </w:r>
      <w:r>
        <w:rPr>
          <w:rFonts w:ascii="Times New Roman" w:hAnsi="Times New Roman"/>
          <w:b/>
          <w:sz w:val="22"/>
          <w:szCs w:val="22"/>
        </w:rPr>
        <w:t>23/10</w:t>
      </w:r>
      <w:r w:rsidRPr="00B60D9F">
        <w:rPr>
          <w:rFonts w:ascii="Times New Roman" w:hAnsi="Times New Roman"/>
          <w:b/>
          <w:sz w:val="22"/>
          <w:szCs w:val="22"/>
        </w:rPr>
        <w:t>/2015</w:t>
      </w:r>
      <w:r>
        <w:rPr>
          <w:rFonts w:ascii="Times New Roman" w:hAnsi="Times New Roman"/>
          <w:sz w:val="22"/>
          <w:szCs w:val="22"/>
        </w:rPr>
        <w:t xml:space="preserve">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C02DB5" w:rsidRDefault="00C02DB5" w:rsidP="00C02DB5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C02DB5" w:rsidRDefault="00C02DB5" w:rsidP="00C02DB5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09 DE OUTUBRO DE 2015.</w:t>
      </w:r>
    </w:p>
    <w:p w:rsidR="00C02DB5" w:rsidRDefault="00C02DB5" w:rsidP="00C02D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CORRESPONDÊNCIAS.</w:t>
      </w:r>
    </w:p>
    <w:p w:rsidR="00C02DB5" w:rsidRDefault="00C06B17" w:rsidP="00C02D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– MATERIAS PARA APRESENTAÇÃO.</w:t>
      </w:r>
    </w:p>
    <w:p w:rsidR="00C06B17" w:rsidRDefault="00C06B17" w:rsidP="00C02DB5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 – MATERIAS PARA VOTAÇÃO:</w:t>
      </w:r>
    </w:p>
    <w:p w:rsidR="00C02DB5" w:rsidRDefault="00C02DB5" w:rsidP="00C02DB5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C02DB5" w:rsidRPr="00E14E40" w:rsidRDefault="00C02DB5" w:rsidP="00C02DB5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</w:t>
      </w:r>
      <w:r w:rsidR="006845C2">
        <w:rPr>
          <w:rFonts w:ascii="Times New Roman" w:hAnsi="Times New Roman"/>
          <w:b/>
          <w:bCs/>
        </w:rPr>
        <w:t>06</w:t>
      </w:r>
      <w:r w:rsidR="00BF7931">
        <w:rPr>
          <w:rFonts w:ascii="Times New Roman" w:hAnsi="Times New Roman"/>
          <w:b/>
          <w:bCs/>
        </w:rPr>
        <w:t>/2015 – CLJRF, de 21 de Outubro de 2015</w:t>
      </w:r>
      <w:r w:rsidRPr="00E14E40"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  <w:b/>
          <w:bCs/>
        </w:rPr>
        <w:t xml:space="preserve">encaminhando o Projeto de Decreto Legislativo nº </w:t>
      </w:r>
      <w:r w:rsidR="00D47B9D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05</w:t>
      </w:r>
      <w:r w:rsidRPr="00E14E40">
        <w:rPr>
          <w:rFonts w:ascii="Times New Roman" w:hAnsi="Times New Roman"/>
          <w:b/>
          <w:bCs/>
        </w:rPr>
        <w:t>/2015</w:t>
      </w:r>
      <w:r w:rsidR="00BF7931">
        <w:rPr>
          <w:rFonts w:ascii="Times New Roman" w:hAnsi="Times New Roman"/>
          <w:b/>
          <w:bCs/>
        </w:rPr>
        <w:t>, para apreciação e votação</w:t>
      </w:r>
      <w:r w:rsidR="009A0A2B">
        <w:rPr>
          <w:rFonts w:ascii="Times New Roman" w:hAnsi="Times New Roman"/>
          <w:b/>
          <w:bCs/>
        </w:rPr>
        <w:t xml:space="preserve"> – Autoria: Comissão de Legislação, Justiça e Redação Final</w:t>
      </w:r>
      <w:r w:rsidRPr="00E14E40">
        <w:rPr>
          <w:rFonts w:ascii="Times New Roman" w:hAnsi="Times New Roman"/>
          <w:b/>
          <w:bCs/>
        </w:rPr>
        <w:t>;</w:t>
      </w:r>
    </w:p>
    <w:p w:rsidR="00BF7931" w:rsidRPr="00A87380" w:rsidRDefault="00C02DB5" w:rsidP="00BF7931">
      <w:pPr>
        <w:pStyle w:val="SemEspaamento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bCs/>
        </w:rPr>
      </w:pPr>
      <w:r w:rsidRPr="00BF7931">
        <w:rPr>
          <w:rFonts w:ascii="Times New Roman" w:hAnsi="Times New Roman" w:cs="Times New Roman"/>
          <w:b/>
          <w:bCs/>
          <w:sz w:val="24"/>
          <w:szCs w:val="24"/>
        </w:rPr>
        <w:t xml:space="preserve">Projeto de Decreto Legislativo nº 05/2015, de 07 de Outubro de 2015 - </w:t>
      </w:r>
      <w:r w:rsidRPr="00BF7931">
        <w:rPr>
          <w:rFonts w:ascii="Times New Roman" w:hAnsi="Times New Roman" w:cs="Times New Roman"/>
          <w:sz w:val="24"/>
          <w:szCs w:val="24"/>
        </w:rPr>
        <w:t>“</w:t>
      </w:r>
      <w:r w:rsidRPr="00BF7931">
        <w:rPr>
          <w:rFonts w:ascii="Times New Roman" w:hAnsi="Times New Roman" w:cs="Times New Roman"/>
          <w:b/>
          <w:i/>
          <w:sz w:val="24"/>
          <w:szCs w:val="24"/>
        </w:rPr>
        <w:t xml:space="preserve">CONCEDE o Titulo de Cidadão de Belém do Piauí ao Senhor “ANTÔNIO LISBOA DA SILVA” e dá outras </w:t>
      </w:r>
      <w:proofErr w:type="gramStart"/>
      <w:r w:rsidRPr="00BF7931">
        <w:rPr>
          <w:rFonts w:ascii="Times New Roman" w:hAnsi="Times New Roman" w:cs="Times New Roman"/>
          <w:b/>
          <w:i/>
          <w:sz w:val="24"/>
          <w:szCs w:val="24"/>
        </w:rPr>
        <w:t xml:space="preserve">providências </w:t>
      </w:r>
      <w:r w:rsidR="00BF7931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:rsidR="00A87380" w:rsidRPr="00A87380" w:rsidRDefault="00A87380" w:rsidP="00BF7931">
      <w:pPr>
        <w:pStyle w:val="SemEspaamento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Mensagem nº 003/2015 – Mesa Diretora;</w:t>
      </w:r>
    </w:p>
    <w:p w:rsidR="0047237E" w:rsidRPr="00C06B17" w:rsidRDefault="00A87380" w:rsidP="0047237E">
      <w:pPr>
        <w:pStyle w:val="SemEspaamento"/>
        <w:numPr>
          <w:ilvl w:val="3"/>
          <w:numId w:val="1"/>
        </w:numPr>
        <w:tabs>
          <w:tab w:val="clear" w:pos="2880"/>
        </w:tabs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Resolução nº 011/2015, de 21 de Outubro de 2015</w:t>
      </w:r>
      <w:r w:rsidRPr="004723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7237E" w:rsidRPr="0047237E">
        <w:rPr>
          <w:rFonts w:ascii="Times New Roman" w:hAnsi="Times New Roman"/>
          <w:b/>
          <w:i/>
          <w:sz w:val="24"/>
          <w:szCs w:val="24"/>
        </w:rPr>
        <w:t>Dispõe sobre a Sessão Inaugural de cada Sessão Legislativa e o Calendário de Reuniões Ordinárias e Extraordinárias da Câmara Municipal de Belém do Piauí, para o ano de 2016</w:t>
      </w:r>
      <w:r w:rsidR="0047237E">
        <w:rPr>
          <w:rFonts w:ascii="Times New Roman" w:hAnsi="Times New Roman"/>
          <w:b/>
          <w:i/>
          <w:sz w:val="24"/>
          <w:szCs w:val="24"/>
        </w:rPr>
        <w:t>, e dá outras providências</w:t>
      </w:r>
      <w:r w:rsidR="0047237E" w:rsidRPr="004723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237E">
        <w:rPr>
          <w:rFonts w:ascii="Times New Roman" w:hAnsi="Times New Roman" w:cs="Times New Roman"/>
          <w:b/>
          <w:bCs/>
          <w:sz w:val="24"/>
          <w:szCs w:val="24"/>
        </w:rPr>
        <w:t>- Autoria: Mesa Diretora.</w:t>
      </w:r>
    </w:p>
    <w:p w:rsidR="00C06B17" w:rsidRPr="00C06B17" w:rsidRDefault="00C06B17" w:rsidP="00C06B17">
      <w:pPr>
        <w:pStyle w:val="SemEspaamento"/>
        <w:ind w:left="993"/>
        <w:jc w:val="both"/>
        <w:rPr>
          <w:rFonts w:ascii="Times New Roman" w:hAnsi="Times New Roman"/>
          <w:bCs/>
        </w:rPr>
      </w:pPr>
    </w:p>
    <w:p w:rsidR="00C06B17" w:rsidRPr="00C06B17" w:rsidRDefault="00C06B17" w:rsidP="0047237E">
      <w:pPr>
        <w:pStyle w:val="SemEspaamento"/>
        <w:numPr>
          <w:ilvl w:val="3"/>
          <w:numId w:val="1"/>
        </w:numPr>
        <w:tabs>
          <w:tab w:val="clear" w:pos="2880"/>
        </w:tabs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C06B17" w:rsidRPr="00C06B17" w:rsidRDefault="00C06B17" w:rsidP="00C06B17">
      <w:pPr>
        <w:pStyle w:val="SemEspaamento"/>
        <w:ind w:left="993"/>
        <w:jc w:val="both"/>
        <w:rPr>
          <w:rFonts w:ascii="Times New Roman" w:hAnsi="Times New Roman"/>
          <w:bCs/>
        </w:rPr>
      </w:pPr>
    </w:p>
    <w:p w:rsidR="00C06B17" w:rsidRPr="00C06B17" w:rsidRDefault="00C06B17" w:rsidP="0047237E">
      <w:pPr>
        <w:pStyle w:val="SemEspaamento"/>
        <w:numPr>
          <w:ilvl w:val="3"/>
          <w:numId w:val="1"/>
        </w:numPr>
        <w:tabs>
          <w:tab w:val="clear" w:pos="2880"/>
        </w:tabs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C06B17" w:rsidRDefault="00C06B17" w:rsidP="00C06B17">
      <w:pPr>
        <w:pStyle w:val="PargrafodaLista"/>
        <w:rPr>
          <w:rFonts w:ascii="Times New Roman" w:hAnsi="Times New Roman"/>
          <w:bCs/>
        </w:rPr>
      </w:pPr>
    </w:p>
    <w:p w:rsidR="00C06B17" w:rsidRPr="00C06B17" w:rsidRDefault="00C06B17" w:rsidP="0047237E">
      <w:pPr>
        <w:pStyle w:val="SemEspaamento"/>
        <w:numPr>
          <w:ilvl w:val="3"/>
          <w:numId w:val="1"/>
        </w:numPr>
        <w:tabs>
          <w:tab w:val="clear" w:pos="2880"/>
        </w:tabs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C06B17" w:rsidRPr="00C06B17" w:rsidRDefault="00C06B17" w:rsidP="00C06B17">
      <w:pPr>
        <w:pStyle w:val="SemEspaamento"/>
        <w:ind w:left="993"/>
        <w:jc w:val="both"/>
        <w:rPr>
          <w:rFonts w:ascii="Times New Roman" w:hAnsi="Times New Roman"/>
          <w:bCs/>
        </w:rPr>
      </w:pPr>
    </w:p>
    <w:p w:rsidR="00C06B17" w:rsidRPr="00BF7931" w:rsidRDefault="00C06B17" w:rsidP="0047237E">
      <w:pPr>
        <w:pStyle w:val="SemEspaamento"/>
        <w:numPr>
          <w:ilvl w:val="3"/>
          <w:numId w:val="1"/>
        </w:numPr>
        <w:tabs>
          <w:tab w:val="clear" w:pos="2880"/>
        </w:tabs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47237E" w:rsidRDefault="0047237E" w:rsidP="0047237E">
      <w:pPr>
        <w:pStyle w:val="Recuodecorpodetexto2"/>
        <w:ind w:left="0"/>
        <w:rPr>
          <w:rFonts w:ascii="Times New Roman" w:hAnsi="Times New Roman"/>
          <w:b/>
          <w:i/>
          <w:sz w:val="20"/>
          <w:szCs w:val="20"/>
        </w:rPr>
      </w:pPr>
    </w:p>
    <w:p w:rsidR="00C06B17" w:rsidRDefault="00C06B17" w:rsidP="0047237E">
      <w:pPr>
        <w:pStyle w:val="Recuodecorpodetexto2"/>
        <w:ind w:left="0"/>
        <w:rPr>
          <w:rFonts w:ascii="Times New Roman" w:hAnsi="Times New Roman"/>
          <w:b/>
          <w:i/>
          <w:sz w:val="20"/>
          <w:szCs w:val="20"/>
        </w:rPr>
      </w:pPr>
    </w:p>
    <w:p w:rsidR="00C06B17" w:rsidRDefault="00C06B17" w:rsidP="0047237E">
      <w:pPr>
        <w:pStyle w:val="Recuodecorpodetexto2"/>
        <w:ind w:left="0"/>
        <w:rPr>
          <w:rFonts w:ascii="Times New Roman" w:hAnsi="Times New Roman"/>
          <w:b/>
          <w:i/>
          <w:sz w:val="20"/>
          <w:szCs w:val="20"/>
        </w:rPr>
      </w:pPr>
    </w:p>
    <w:p w:rsidR="00C06B17" w:rsidRDefault="00C06B17" w:rsidP="0047237E">
      <w:pPr>
        <w:pStyle w:val="Recuodecorpodetexto2"/>
        <w:ind w:left="0"/>
        <w:rPr>
          <w:rFonts w:ascii="Times New Roman" w:hAnsi="Times New Roman"/>
          <w:b/>
          <w:i/>
          <w:sz w:val="20"/>
          <w:szCs w:val="20"/>
        </w:rPr>
      </w:pPr>
    </w:p>
    <w:p w:rsidR="00C02DB5" w:rsidRPr="00BF7931" w:rsidRDefault="00C02DB5" w:rsidP="00C02DB5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BF7931">
        <w:rPr>
          <w:rFonts w:ascii="Times New Roman" w:hAnsi="Times New Roman"/>
          <w:bCs/>
        </w:rPr>
        <w:t>Comunicados do Fundo Nacional de Desenvolvimento da Educação, informando a liberação de recursos em favor do Município de Belém do Piauí/PI:</w:t>
      </w:r>
    </w:p>
    <w:p w:rsidR="006F6BFA" w:rsidRDefault="006F6BFA" w:rsidP="006F6BFA">
      <w:pPr>
        <w:jc w:val="both"/>
        <w:rPr>
          <w:rFonts w:ascii="Times New Roman" w:hAnsi="Times New Roman"/>
          <w:bCs/>
          <w:sz w:val="22"/>
          <w:szCs w:val="22"/>
        </w:rPr>
      </w:pPr>
    </w:p>
    <w:p w:rsidR="006F6BFA" w:rsidRDefault="006F6BFA" w:rsidP="006F6BFA">
      <w:pPr>
        <w:jc w:val="both"/>
        <w:rPr>
          <w:rFonts w:ascii="Times New Roman" w:hAnsi="Times New Roman"/>
          <w:bCs/>
          <w:sz w:val="22"/>
          <w:szCs w:val="22"/>
        </w:rPr>
      </w:pPr>
    </w:p>
    <w:p w:rsidR="006F6BFA" w:rsidRDefault="006F6BFA" w:rsidP="006F6BFA">
      <w:pPr>
        <w:jc w:val="both"/>
        <w:rPr>
          <w:rFonts w:ascii="Times New Roman" w:hAnsi="Times New Roman"/>
          <w:bCs/>
          <w:sz w:val="22"/>
          <w:szCs w:val="22"/>
        </w:rPr>
      </w:pPr>
    </w:p>
    <w:p w:rsidR="006F6BFA" w:rsidRDefault="006F6BFA" w:rsidP="006F6BFA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816E5B" w:rsidP="00C02DB5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C02DB5" w:rsidRDefault="00C02DB5" w:rsidP="00C02DB5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C02DB5" w:rsidRPr="007A0038" w:rsidRDefault="00C02DB5" w:rsidP="00C02DB5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C02DB5" w:rsidRDefault="00C02DB5" w:rsidP="00C02DB5">
      <w:pPr>
        <w:jc w:val="center"/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02DB5" w:rsidTr="00002FBC">
        <w:trPr>
          <w:trHeight w:val="1622"/>
        </w:trPr>
        <w:tc>
          <w:tcPr>
            <w:tcW w:w="3000" w:type="dxa"/>
            <w:hideMark/>
          </w:tcPr>
          <w:p w:rsidR="00C02DB5" w:rsidRDefault="00C02DB5" w:rsidP="00002FB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C02DB5" w:rsidRDefault="00C02DB5" w:rsidP="00002FB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02DB5" w:rsidRDefault="00C02DB5" w:rsidP="00002FB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02DB5" w:rsidRDefault="00C02DB5" w:rsidP="00002FB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02DB5" w:rsidRDefault="00C02DB5" w:rsidP="00C02DB5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59/2015</w:t>
      </w:r>
    </w:p>
    <w:p w:rsidR="00C02DB5" w:rsidRDefault="00C02DB5" w:rsidP="00C02DB5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C02DB5" w:rsidRDefault="00C02DB5" w:rsidP="00C02DB5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C02DB5" w:rsidRDefault="00C02DB5" w:rsidP="00C02DB5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C02DB5" w:rsidRDefault="00C02DB5" w:rsidP="00C02DB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C02DB5" w:rsidRDefault="00C02DB5" w:rsidP="00C02DB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C02DB5" w:rsidRDefault="00C02DB5" w:rsidP="00C02DB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C02DB5" w:rsidRDefault="00C02DB5" w:rsidP="00C02DB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C02DB5" w:rsidRDefault="00C02DB5" w:rsidP="00C02DB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C02DB5" w:rsidRDefault="00C02DB5" w:rsidP="00C02DB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C02DB5" w:rsidRDefault="00C02DB5" w:rsidP="00C02DB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C02DB5" w:rsidRDefault="00C02DB5" w:rsidP="00C02DB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C02DB5" w:rsidRDefault="00C02DB5" w:rsidP="00C02DB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C02DB5" w:rsidRDefault="00C02DB5" w:rsidP="00C02DB5"/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8A229E" w:rsidRDefault="008A229E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8A229E" w:rsidRDefault="008A229E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8A229E" w:rsidRDefault="008A229E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8A229E" w:rsidRDefault="008A229E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8A229E" w:rsidRDefault="008A229E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8A229E" w:rsidRDefault="008A229E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6B17" w:rsidRDefault="00C06B17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BD6B6D" w:rsidRDefault="00BD6B6D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BD6B6D" w:rsidRDefault="00BD6B6D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6B17" w:rsidRDefault="00C06B17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6B17" w:rsidRDefault="00C06B17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6B17" w:rsidRDefault="00C06B17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C02DB5" w:rsidP="00C02D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C02DB5" w:rsidRDefault="00816E5B" w:rsidP="00C02DB5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2/3</w:t>
      </w:r>
    </w:p>
    <w:p w:rsidR="00C02DB5" w:rsidRDefault="00C02DB5" w:rsidP="00C02DB5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C02DB5" w:rsidRPr="007A0038" w:rsidRDefault="00C02DB5" w:rsidP="00C02DB5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C02DB5" w:rsidRDefault="00C02DB5" w:rsidP="00C02DB5">
      <w:pPr>
        <w:jc w:val="center"/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7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C02DB5" w:rsidRDefault="00C02DB5" w:rsidP="00C02DB5"/>
    <w:p w:rsidR="00816E5B" w:rsidRPr="007A0038" w:rsidRDefault="00816E5B" w:rsidP="00816E5B">
      <w:pPr>
        <w:jc w:val="center"/>
        <w:rPr>
          <w:b/>
          <w:sz w:val="18"/>
          <w:szCs w:val="18"/>
        </w:rPr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816E5B" w:rsidTr="00002FBC">
        <w:trPr>
          <w:trHeight w:val="1622"/>
        </w:trPr>
        <w:tc>
          <w:tcPr>
            <w:tcW w:w="3000" w:type="dxa"/>
            <w:hideMark/>
          </w:tcPr>
          <w:p w:rsidR="00816E5B" w:rsidRDefault="00816E5B" w:rsidP="00002FB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816E5B" w:rsidRDefault="00816E5B" w:rsidP="00002FB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816E5B" w:rsidRDefault="00816E5B" w:rsidP="00002FB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816E5B" w:rsidRDefault="00816E5B" w:rsidP="00002FB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816E5B" w:rsidRDefault="00816E5B" w:rsidP="00816E5B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59/2015</w:t>
      </w:r>
    </w:p>
    <w:p w:rsidR="00816E5B" w:rsidRDefault="00816E5B" w:rsidP="00C02DB5"/>
    <w:p w:rsidR="00ED16CE" w:rsidRDefault="00ED16CE" w:rsidP="00ED16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ED16CE" w:rsidRDefault="00ED16CE" w:rsidP="00ED16CE">
      <w:pPr>
        <w:rPr>
          <w:rFonts w:ascii="Times New Roman" w:hAnsi="Times New Roman"/>
        </w:rPr>
      </w:pPr>
    </w:p>
    <w:p w:rsidR="00ED16CE" w:rsidRDefault="00DF46E6" w:rsidP="00ED16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ED16CE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23</w:t>
      </w:r>
      <w:r w:rsidR="00ED16CE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OUTUBR</w:t>
      </w:r>
      <w:r w:rsidR="00ED16CE">
        <w:rPr>
          <w:rFonts w:ascii="Times New Roman" w:hAnsi="Times New Roman"/>
        </w:rPr>
        <w:t>O DE 2015</w:t>
      </w:r>
    </w:p>
    <w:p w:rsidR="00ED16CE" w:rsidRDefault="00ED16CE" w:rsidP="00ED16CE">
      <w:pPr>
        <w:rPr>
          <w:rFonts w:ascii="Times New Roman" w:hAnsi="Times New Roman"/>
        </w:rPr>
      </w:pPr>
    </w:p>
    <w:p w:rsidR="00ED16CE" w:rsidRDefault="00ED16CE" w:rsidP="00ED16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ED16CE" w:rsidRDefault="00ED16CE" w:rsidP="00ED16CE">
      <w:pPr>
        <w:pStyle w:val="PargrafodaLista"/>
        <w:ind w:left="0"/>
        <w:jc w:val="both"/>
        <w:rPr>
          <w:rFonts w:ascii="Times New Roman" w:hAnsi="Times New Roman"/>
        </w:rPr>
      </w:pPr>
    </w:p>
    <w:p w:rsidR="00ED16CE" w:rsidRDefault="00905DB1" w:rsidP="00ED16CE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ED16CE">
        <w:rPr>
          <w:rFonts w:ascii="Times New Roman" w:hAnsi="Times New Roman"/>
          <w:b/>
        </w:rPr>
        <w:t>.</w:t>
      </w:r>
      <w:r w:rsidR="00ED16CE">
        <w:rPr>
          <w:rFonts w:ascii="Times New Roman" w:hAnsi="Times New Roman"/>
        </w:rPr>
        <w:t xml:space="preserve"> –Discussão e Votação do Projeto de Decreto Legislativo nº 00</w:t>
      </w:r>
      <w:r w:rsidR="00171820">
        <w:rPr>
          <w:rFonts w:ascii="Times New Roman" w:hAnsi="Times New Roman"/>
        </w:rPr>
        <w:t>5/2015, de 30</w:t>
      </w:r>
      <w:r w:rsidR="00ED16CE">
        <w:rPr>
          <w:rFonts w:ascii="Times New Roman" w:hAnsi="Times New Roman"/>
        </w:rPr>
        <w:t xml:space="preserve"> de </w:t>
      </w:r>
      <w:r w:rsidR="00171820">
        <w:rPr>
          <w:rFonts w:ascii="Times New Roman" w:hAnsi="Times New Roman"/>
        </w:rPr>
        <w:t>Setembr</w:t>
      </w:r>
      <w:r w:rsidR="00ED16CE">
        <w:rPr>
          <w:rFonts w:ascii="Times New Roman" w:hAnsi="Times New Roman"/>
        </w:rPr>
        <w:t>o de 2015.</w:t>
      </w:r>
    </w:p>
    <w:p w:rsidR="00ED16CE" w:rsidRDefault="00ED16CE" w:rsidP="00ED16CE">
      <w:pPr>
        <w:pStyle w:val="PargrafodaLista"/>
        <w:ind w:left="0"/>
        <w:jc w:val="both"/>
        <w:rPr>
          <w:rFonts w:ascii="Times New Roman" w:hAnsi="Times New Roman"/>
        </w:rPr>
      </w:pPr>
    </w:p>
    <w:p w:rsidR="00ED16CE" w:rsidRPr="0028644D" w:rsidRDefault="00ED16CE" w:rsidP="00ED16CE">
      <w:pPr>
        <w:pStyle w:val="SemEspaamento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44D">
        <w:rPr>
          <w:rFonts w:ascii="Times New Roman" w:hAnsi="Times New Roman"/>
          <w:b/>
          <w:i/>
        </w:rPr>
        <w:t>Projeto de Decreto Legislativo nº 00</w:t>
      </w:r>
      <w:r w:rsidR="00277FEF" w:rsidRPr="0028644D">
        <w:rPr>
          <w:rFonts w:ascii="Times New Roman" w:hAnsi="Times New Roman"/>
          <w:b/>
          <w:i/>
        </w:rPr>
        <w:t>5/15, de 30/09</w:t>
      </w:r>
      <w:r w:rsidRPr="0028644D">
        <w:rPr>
          <w:rFonts w:ascii="Times New Roman" w:hAnsi="Times New Roman"/>
          <w:b/>
          <w:i/>
        </w:rPr>
        <w:t>/2015, Que Concede o Título de Cidadão Belenense ao Senhor A</w:t>
      </w:r>
      <w:r w:rsidR="00277FEF" w:rsidRPr="0028644D">
        <w:rPr>
          <w:rFonts w:ascii="Times New Roman" w:hAnsi="Times New Roman"/>
          <w:b/>
          <w:i/>
        </w:rPr>
        <w:t>NTÔNIO LISBOA DA SILVA</w:t>
      </w:r>
      <w:r w:rsidRPr="0028644D">
        <w:rPr>
          <w:rFonts w:ascii="Times New Roman" w:hAnsi="Times New Roman"/>
          <w:b/>
          <w:i/>
        </w:rPr>
        <w:t xml:space="preserve"> e dá outras providências.</w:t>
      </w:r>
    </w:p>
    <w:p w:rsidR="00ED16CE" w:rsidRDefault="00ED16CE" w:rsidP="00ED16CE">
      <w:pPr>
        <w:pStyle w:val="SemEspaamen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CE" w:rsidRDefault="00ED16CE" w:rsidP="00ED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</w:t>
      </w:r>
      <w:r w:rsidR="00277FEF">
        <w:rPr>
          <w:rFonts w:ascii="Times New Roman" w:hAnsi="Times New Roman"/>
        </w:rPr>
        <w:t>EVALD</w:t>
      </w:r>
      <w:r>
        <w:rPr>
          <w:rFonts w:ascii="Times New Roman" w:hAnsi="Times New Roman"/>
        </w:rPr>
        <w:t>O</w:t>
      </w:r>
      <w:r w:rsidR="00277FEF">
        <w:rPr>
          <w:rFonts w:ascii="Times New Roman" w:hAnsi="Times New Roman"/>
        </w:rPr>
        <w:t xml:space="preserve"> OTACÍLIO SILVA LEAL</w:t>
      </w:r>
      <w:r w:rsidR="008A22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PMDB</w:t>
      </w:r>
    </w:p>
    <w:p w:rsidR="00202FD5" w:rsidRDefault="00202FD5" w:rsidP="00ED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SUBSCRITOS: Ver. BERNARDINO GERALDO DE CARVALHO – PMDB </w:t>
      </w:r>
    </w:p>
    <w:p w:rsidR="00202FD5" w:rsidRDefault="00202FD5" w:rsidP="00ED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Ver. LUIS DE SOUSA CARVALHO – PMDB </w:t>
      </w:r>
    </w:p>
    <w:p w:rsidR="00ED16CE" w:rsidRDefault="00ED16CE" w:rsidP="00ED16CE">
      <w:pPr>
        <w:jc w:val="both"/>
        <w:rPr>
          <w:rFonts w:ascii="Times New Roman" w:hAnsi="Times New Roman"/>
        </w:rPr>
      </w:pPr>
    </w:p>
    <w:p w:rsidR="00ED16CE" w:rsidRDefault="00905DB1" w:rsidP="00ED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ED16CE">
        <w:rPr>
          <w:rFonts w:ascii="Times New Roman" w:hAnsi="Times New Roman"/>
          <w:b/>
        </w:rPr>
        <w:t xml:space="preserve">.1.- Parecer Comissão Legislação, Justiça e Redação Final </w:t>
      </w:r>
      <w:r w:rsidR="00ED16CE">
        <w:rPr>
          <w:rFonts w:ascii="Times New Roman" w:hAnsi="Times New Roman"/>
        </w:rPr>
        <w:t>– Favorável.</w:t>
      </w:r>
    </w:p>
    <w:p w:rsidR="00ED16CE" w:rsidRDefault="00ED16CE" w:rsidP="00ED16CE">
      <w:pPr>
        <w:pStyle w:val="PargrafodaLista"/>
        <w:ind w:left="426"/>
        <w:jc w:val="both"/>
        <w:rPr>
          <w:rFonts w:ascii="Times New Roman" w:hAnsi="Times New Roman"/>
        </w:rPr>
      </w:pPr>
    </w:p>
    <w:p w:rsidR="00ED16CE" w:rsidRDefault="00ED16CE" w:rsidP="00ED16CE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ED16CE" w:rsidRDefault="00ED16CE" w:rsidP="00ED16CE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ED16CE" w:rsidRDefault="00905DB1" w:rsidP="00ED16C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ED16CE">
        <w:rPr>
          <w:rFonts w:ascii="Times New Roman" w:hAnsi="Times New Roman"/>
          <w:b/>
        </w:rPr>
        <w:t>. – Quorum:</w:t>
      </w:r>
    </w:p>
    <w:p w:rsidR="00ED16CE" w:rsidRDefault="00ED16CE" w:rsidP="00ED16CE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515BF2" w:rsidRDefault="00515BF2" w:rsidP="00ED16CE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906F64" w:rsidRDefault="00906F64" w:rsidP="00906F64">
      <w:pPr>
        <w:pStyle w:val="PargrafodaLista"/>
        <w:ind w:left="0"/>
        <w:jc w:val="both"/>
        <w:rPr>
          <w:rFonts w:ascii="Times New Roman" w:hAnsi="Times New Roman"/>
        </w:rPr>
      </w:pPr>
      <w:r w:rsidRPr="00515BF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–Discussão e Votação do Projeto de Resolução do Legislativo nº 011/2015, de 21 de Outubro de 2015.</w:t>
      </w:r>
    </w:p>
    <w:p w:rsidR="00515BF2" w:rsidRDefault="00515BF2" w:rsidP="00906F64">
      <w:pPr>
        <w:pStyle w:val="PargrafodaLista"/>
        <w:ind w:left="0"/>
        <w:jc w:val="both"/>
        <w:rPr>
          <w:rFonts w:ascii="Times New Roman" w:hAnsi="Times New Roman"/>
        </w:rPr>
      </w:pPr>
    </w:p>
    <w:p w:rsidR="00515BF2" w:rsidRDefault="00515BF2" w:rsidP="00515BF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Projeto de Resolução do Legislativo nº 011/2015, de 21/10/2015, Que </w:t>
      </w:r>
      <w:r w:rsidRPr="0047237E">
        <w:rPr>
          <w:rFonts w:ascii="Times New Roman" w:hAnsi="Times New Roman"/>
          <w:b/>
          <w:i/>
        </w:rPr>
        <w:t>Dispõe sobre a Sessão Inaugural de cada Sessão Legislativa e o Calendário de Reuniões Ordinárias e Extraordinárias da Câmara Municipal de Belém do Piauí, para o ano de 2016</w:t>
      </w:r>
      <w:r>
        <w:rPr>
          <w:rFonts w:ascii="Times New Roman" w:hAnsi="Times New Roman"/>
          <w:b/>
          <w:i/>
        </w:rPr>
        <w:t>, e dá outras providências.</w:t>
      </w:r>
    </w:p>
    <w:p w:rsidR="00515BF2" w:rsidRDefault="00515BF2" w:rsidP="00906F64">
      <w:pPr>
        <w:pStyle w:val="PargrafodaLista"/>
        <w:ind w:left="0"/>
        <w:jc w:val="both"/>
        <w:rPr>
          <w:rFonts w:ascii="Times New Roman" w:hAnsi="Times New Roman"/>
        </w:rPr>
      </w:pPr>
    </w:p>
    <w:p w:rsidR="00816E5B" w:rsidRDefault="00515BF2" w:rsidP="00C02DB5">
      <w:pPr>
        <w:rPr>
          <w:rFonts w:ascii="Times New Roman" w:hAnsi="Times New Roman"/>
        </w:rPr>
      </w:pPr>
      <w:r>
        <w:rPr>
          <w:rFonts w:ascii="Times New Roman" w:hAnsi="Times New Roman"/>
        </w:rPr>
        <w:t>- AUTORIA: Mesa Diretora</w:t>
      </w:r>
    </w:p>
    <w:p w:rsidR="00515BF2" w:rsidRDefault="00515BF2" w:rsidP="00C02DB5">
      <w:pPr>
        <w:rPr>
          <w:rFonts w:ascii="Times New Roman" w:hAnsi="Times New Roman"/>
        </w:rPr>
      </w:pPr>
    </w:p>
    <w:p w:rsidR="00515BF2" w:rsidRDefault="00515BF2" w:rsidP="00515BF2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515BF2" w:rsidRDefault="00515BF2" w:rsidP="00515BF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15BF2" w:rsidRDefault="00515BF2" w:rsidP="00515BF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– Quorum:</w:t>
      </w:r>
    </w:p>
    <w:p w:rsidR="00515BF2" w:rsidRDefault="00515BF2" w:rsidP="00515BF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515BF2" w:rsidRDefault="00515BF2" w:rsidP="00C02DB5"/>
    <w:p w:rsidR="008A229E" w:rsidRDefault="008A229E" w:rsidP="008A229E">
      <w:pPr>
        <w:pStyle w:val="PargrafodaLista"/>
        <w:ind w:lef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Belém do Piauí – PI, 21 de Outubro de 2015</w:t>
      </w:r>
    </w:p>
    <w:p w:rsidR="008A229E" w:rsidRDefault="008A229E" w:rsidP="008A229E">
      <w:pPr>
        <w:pStyle w:val="PargrafodaLista"/>
        <w:ind w:left="57"/>
        <w:jc w:val="both"/>
        <w:rPr>
          <w:rFonts w:ascii="Times New Roman" w:hAnsi="Times New Roman"/>
          <w:bCs/>
        </w:rPr>
      </w:pPr>
    </w:p>
    <w:p w:rsidR="008A229E" w:rsidRDefault="008A229E" w:rsidP="008A229E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8A229E" w:rsidRDefault="008A229E" w:rsidP="008A229E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8A229E" w:rsidRDefault="008A229E" w:rsidP="008A22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Ver. FRANCISCO REIS DE CARVALHO BENTO</w:t>
      </w:r>
    </w:p>
    <w:p w:rsidR="008A229E" w:rsidRDefault="008A229E" w:rsidP="008A22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Presidente</w:t>
      </w:r>
    </w:p>
    <w:p w:rsidR="00816E5B" w:rsidRDefault="00816E5B" w:rsidP="00816E5B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3/3</w:t>
      </w:r>
    </w:p>
    <w:p w:rsidR="00816E5B" w:rsidRDefault="00816E5B" w:rsidP="00816E5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816E5B" w:rsidRPr="00816E5B" w:rsidRDefault="00816E5B" w:rsidP="00816E5B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E5B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816E5B" w:rsidRDefault="00816E5B" w:rsidP="00816E5B">
      <w:pPr>
        <w:jc w:val="center"/>
      </w:pPr>
      <w:r w:rsidRPr="00816E5B">
        <w:rPr>
          <w:rFonts w:ascii="Times New Roman" w:hAnsi="Times New Roman"/>
          <w:b/>
          <w:sz w:val="20"/>
          <w:szCs w:val="20"/>
        </w:rPr>
        <w:t xml:space="preserve">Belém do Piauí (PI) - Fone: (89) 99425-0164- </w:t>
      </w:r>
      <w:proofErr w:type="spellStart"/>
      <w:r w:rsidRPr="00816E5B">
        <w:rPr>
          <w:rFonts w:ascii="Times New Roman" w:hAnsi="Times New Roman"/>
          <w:b/>
          <w:sz w:val="20"/>
          <w:szCs w:val="20"/>
        </w:rPr>
        <w:t>E-Mail</w:t>
      </w:r>
      <w:proofErr w:type="spellEnd"/>
      <w:r w:rsidRPr="00816E5B">
        <w:rPr>
          <w:rFonts w:ascii="Times New Roman" w:hAnsi="Times New Roman"/>
          <w:b/>
          <w:sz w:val="20"/>
          <w:szCs w:val="20"/>
        </w:rPr>
        <w:t xml:space="preserve">: </w:t>
      </w:r>
      <w:hyperlink r:id="rId8" w:history="1">
        <w:r w:rsidRPr="00816E5B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816E5B" w:rsidSect="00D26F81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027A5090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95596"/>
    <w:multiLevelType w:val="hybridMultilevel"/>
    <w:tmpl w:val="0D4A1E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612D7"/>
    <w:multiLevelType w:val="hybridMultilevel"/>
    <w:tmpl w:val="68E22CF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DB5"/>
    <w:rsid w:val="000B5E09"/>
    <w:rsid w:val="00171820"/>
    <w:rsid w:val="00202FD5"/>
    <w:rsid w:val="00277FEF"/>
    <w:rsid w:val="0028644D"/>
    <w:rsid w:val="003B5F83"/>
    <w:rsid w:val="00450ED1"/>
    <w:rsid w:val="0047237E"/>
    <w:rsid w:val="004E1A9D"/>
    <w:rsid w:val="00515BF2"/>
    <w:rsid w:val="006845C2"/>
    <w:rsid w:val="006F6BFA"/>
    <w:rsid w:val="00816E5B"/>
    <w:rsid w:val="0089178F"/>
    <w:rsid w:val="008A229E"/>
    <w:rsid w:val="00905DB1"/>
    <w:rsid w:val="00906F64"/>
    <w:rsid w:val="0096075C"/>
    <w:rsid w:val="009A0A2B"/>
    <w:rsid w:val="00A87380"/>
    <w:rsid w:val="00BD6B6D"/>
    <w:rsid w:val="00BF7931"/>
    <w:rsid w:val="00C02DB5"/>
    <w:rsid w:val="00C06B17"/>
    <w:rsid w:val="00C830B6"/>
    <w:rsid w:val="00D47B9D"/>
    <w:rsid w:val="00DF46E6"/>
    <w:rsid w:val="00ED16CE"/>
    <w:rsid w:val="00F5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C02DB5"/>
    <w:rPr>
      <w:color w:val="0000FF"/>
      <w:u w:val="single"/>
    </w:rPr>
  </w:style>
  <w:style w:type="paragraph" w:styleId="SemEspaamento">
    <w:name w:val="No Spacing"/>
    <w:uiPriority w:val="1"/>
    <w:qFormat/>
    <w:rsid w:val="00C02DB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2DB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47237E"/>
    <w:pPr>
      <w:ind w:left="49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47237E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771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28</cp:revision>
  <dcterms:created xsi:type="dcterms:W3CDTF">2015-10-19T16:41:00Z</dcterms:created>
  <dcterms:modified xsi:type="dcterms:W3CDTF">2015-10-21T01:15:00Z</dcterms:modified>
</cp:coreProperties>
</file>