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10" w:rsidRPr="002668E0" w:rsidRDefault="009D124F" w:rsidP="00355510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hAnsi="Arial" w:cs="Arial"/>
          <w:b/>
          <w:bCs/>
          <w:color w:val="000000" w:themeColor="text1"/>
          <w:lang w:eastAsia="pt-BR"/>
        </w:rPr>
        <w:t>Lei</w:t>
      </w:r>
      <w:r w:rsidR="002668E0" w:rsidRPr="002668E0">
        <w:rPr>
          <w:rFonts w:ascii="Arial" w:hAnsi="Arial" w:cs="Arial"/>
          <w:b/>
          <w:bCs/>
          <w:color w:val="000000" w:themeColor="text1"/>
          <w:lang w:eastAsia="pt-BR"/>
        </w:rPr>
        <w:t xml:space="preserve"> Municipal n° 1.171</w:t>
      </w:r>
      <w:r w:rsidR="00355510" w:rsidRPr="002668E0">
        <w:rPr>
          <w:rFonts w:ascii="Arial" w:hAnsi="Arial" w:cs="Arial"/>
          <w:b/>
          <w:bCs/>
          <w:color w:val="000000" w:themeColor="text1"/>
          <w:lang w:eastAsia="pt-BR"/>
        </w:rPr>
        <w:t>/202</w:t>
      </w:r>
      <w:r w:rsidRPr="002668E0">
        <w:rPr>
          <w:rFonts w:ascii="Arial" w:hAnsi="Arial" w:cs="Arial"/>
          <w:b/>
          <w:bCs/>
          <w:color w:val="000000" w:themeColor="text1"/>
          <w:lang w:eastAsia="pt-BR"/>
        </w:rPr>
        <w:t>3</w:t>
      </w:r>
      <w:r w:rsidR="00355510" w:rsidRPr="002668E0">
        <w:rPr>
          <w:rFonts w:ascii="Arial" w:hAnsi="Arial" w:cs="Arial"/>
          <w:b/>
          <w:bCs/>
          <w:color w:val="000000" w:themeColor="text1"/>
          <w:lang w:eastAsia="pt-BR"/>
        </w:rPr>
        <w:t>.</w:t>
      </w:r>
      <w:r w:rsidR="00355510" w:rsidRPr="002668E0">
        <w:rPr>
          <w:rFonts w:ascii="Arial" w:hAnsi="Arial" w:cs="Arial"/>
          <w:b/>
          <w:bCs/>
          <w:i/>
          <w:iCs/>
          <w:color w:val="000000" w:themeColor="text1"/>
          <w:lang w:eastAsia="pt-BR"/>
        </w:rPr>
        <w:t> </w:t>
      </w:r>
    </w:p>
    <w:p w:rsidR="00355510" w:rsidRPr="002668E0" w:rsidRDefault="00355510" w:rsidP="00355510">
      <w:pPr>
        <w:shd w:val="clear" w:color="auto" w:fill="FFFFFF"/>
        <w:spacing w:after="240"/>
        <w:ind w:left="3119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hAnsi="Arial" w:cs="Arial"/>
          <w:bCs/>
          <w:iCs/>
          <w:color w:val="000000" w:themeColor="text1"/>
          <w:lang w:eastAsia="pt-BR"/>
        </w:rPr>
        <w:t>Dispõe sobre a criação da Brigada de Incêndio do município de Jaicós, e dá outras providências.</w:t>
      </w:r>
    </w:p>
    <w:p w:rsidR="00355510" w:rsidRPr="002668E0" w:rsidRDefault="00355510" w:rsidP="00513EB6">
      <w:pPr>
        <w:shd w:val="clear" w:color="auto" w:fill="FFFFFF"/>
        <w:spacing w:after="240"/>
        <w:rPr>
          <w:rFonts w:ascii="Arial" w:hAnsi="Arial" w:cs="Arial"/>
          <w:color w:val="000000" w:themeColor="text1"/>
        </w:rPr>
      </w:pPr>
      <w:r w:rsidRPr="002668E0">
        <w:rPr>
          <w:rFonts w:ascii="Arial" w:hAnsi="Arial" w:cs="Arial"/>
          <w:color w:val="000000" w:themeColor="text1"/>
          <w:lang w:eastAsia="pt-BR"/>
        </w:rPr>
        <w:t> </w:t>
      </w:r>
      <w:r w:rsidRPr="002668E0">
        <w:rPr>
          <w:rFonts w:ascii="Arial" w:hAnsi="Arial" w:cs="Arial"/>
          <w:color w:val="000000" w:themeColor="text1"/>
        </w:rPr>
        <w:t>O PREFEITO MUNICIPAL DE JAICÓS, Estado do Piauí,</w:t>
      </w:r>
      <w:r w:rsidR="00513EB6">
        <w:rPr>
          <w:rFonts w:ascii="Arial" w:hAnsi="Arial" w:cs="Arial"/>
          <w:color w:val="000000" w:themeColor="text1"/>
        </w:rPr>
        <w:t xml:space="preserve"> </w:t>
      </w:r>
      <w:proofErr w:type="gramStart"/>
      <w:r w:rsidRPr="002668E0">
        <w:rPr>
          <w:rFonts w:ascii="Arial" w:hAnsi="Arial" w:cs="Arial"/>
          <w:color w:val="000000" w:themeColor="text1"/>
        </w:rPr>
        <w:t>Faço</w:t>
      </w:r>
      <w:proofErr w:type="gramEnd"/>
      <w:r w:rsidRPr="002668E0">
        <w:rPr>
          <w:rFonts w:ascii="Arial" w:hAnsi="Arial" w:cs="Arial"/>
          <w:color w:val="000000" w:themeColor="text1"/>
        </w:rPr>
        <w:t xml:space="preserve"> saber que a Câmara Municipal aprovou e eu sanciono a seguinte Lei:</w:t>
      </w:r>
    </w:p>
    <w:p w:rsidR="00355510" w:rsidRPr="002668E0" w:rsidRDefault="00355510" w:rsidP="00355510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bookmarkStart w:id="0" w:name="_GoBack"/>
      <w:bookmarkEnd w:id="0"/>
      <w:r w:rsidRPr="002668E0">
        <w:rPr>
          <w:rFonts w:ascii="Arial" w:hAnsi="Arial" w:cs="Arial"/>
          <w:b/>
          <w:bCs/>
          <w:color w:val="000000" w:themeColor="text1"/>
          <w:lang w:eastAsia="pt-BR"/>
        </w:rPr>
        <w:t>Art. 1</w:t>
      </w:r>
      <w:r w:rsidRPr="002668E0">
        <w:rPr>
          <w:rFonts w:ascii="Arial" w:hAnsi="Arial" w:cs="Arial"/>
          <w:b/>
          <w:bCs/>
          <w:color w:val="000000" w:themeColor="text1"/>
          <w:vertAlign w:val="superscript"/>
          <w:lang w:eastAsia="pt-BR"/>
        </w:rPr>
        <w:t>o</w:t>
      </w:r>
      <w:r w:rsidRPr="002668E0">
        <w:rPr>
          <w:rFonts w:ascii="Arial" w:hAnsi="Arial" w:cs="Arial"/>
          <w:color w:val="000000" w:themeColor="text1"/>
          <w:lang w:eastAsia="pt-BR"/>
        </w:rPr>
        <w:t> </w:t>
      </w:r>
      <w:r w:rsidR="002668E0" w:rsidRPr="002668E0">
        <w:rPr>
          <w:rFonts w:ascii="Arial" w:hAnsi="Arial" w:cs="Arial"/>
          <w:color w:val="000000" w:themeColor="text1"/>
          <w:lang w:eastAsia="pt-BR"/>
        </w:rPr>
        <w:t xml:space="preserve">- </w:t>
      </w:r>
      <w:r w:rsidRPr="002668E0">
        <w:rPr>
          <w:rFonts w:ascii="Arial" w:hAnsi="Arial" w:cs="Arial"/>
          <w:color w:val="000000" w:themeColor="text1"/>
          <w:lang w:eastAsia="pt-BR"/>
        </w:rPr>
        <w:t>Fica criada a Brigada de Incêndio do Município de Jaicós, Estado do Piauí para atuar, complementar e subsidiariamente, nas atividades típicas de prevenção e combate a incêndio e medidas correlatas, inclusive no apoio às ações de defesa civil.</w:t>
      </w:r>
    </w:p>
    <w:p w:rsidR="00355510" w:rsidRPr="002668E0" w:rsidRDefault="00355510" w:rsidP="00355510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eastAsia="Times New Roman" w:hAnsi="Arial" w:cs="Arial"/>
          <w:color w:val="000000" w:themeColor="text1"/>
          <w:lang w:eastAsia="pt-BR"/>
        </w:rPr>
        <w:t xml:space="preserve">1º </w:t>
      </w:r>
      <w:r w:rsidR="002668E0" w:rsidRPr="002668E0">
        <w:rPr>
          <w:rFonts w:ascii="Arial" w:eastAsia="Times New Roman" w:hAnsi="Arial" w:cs="Arial"/>
          <w:color w:val="000000" w:themeColor="text1"/>
          <w:lang w:eastAsia="pt-BR"/>
        </w:rPr>
        <w:t xml:space="preserve">- </w:t>
      </w:r>
      <w:r w:rsidRPr="002668E0">
        <w:rPr>
          <w:rFonts w:ascii="Arial" w:eastAsia="Times New Roman" w:hAnsi="Arial" w:cs="Arial"/>
          <w:color w:val="000000" w:themeColor="text1"/>
          <w:lang w:eastAsia="pt-BR"/>
        </w:rPr>
        <w:t>Para exercício de suas atividades, a brigada municipal poderá colaborar ou atuar conjuntamente com unidades ou frações do Corpo de Bombeiros, de outros órgãos da União e do Estado ou de congêneres de Municípios vizinhos.</w:t>
      </w:r>
    </w:p>
    <w:p w:rsidR="00355510" w:rsidRPr="002668E0" w:rsidRDefault="00355510" w:rsidP="00355510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eastAsia="Times New Roman" w:hAnsi="Arial" w:cs="Arial"/>
          <w:color w:val="000000" w:themeColor="text1"/>
          <w:lang w:eastAsia="pt-BR"/>
        </w:rPr>
        <w:t>2º</w:t>
      </w:r>
      <w:r w:rsidR="002668E0" w:rsidRPr="002668E0">
        <w:rPr>
          <w:rFonts w:ascii="Arial" w:eastAsia="Times New Roman" w:hAnsi="Arial" w:cs="Arial"/>
          <w:color w:val="000000" w:themeColor="text1"/>
          <w:lang w:eastAsia="pt-BR"/>
        </w:rPr>
        <w:t xml:space="preserve"> - </w:t>
      </w:r>
      <w:r w:rsidRPr="002668E0">
        <w:rPr>
          <w:rFonts w:ascii="Arial" w:eastAsia="Times New Roman" w:hAnsi="Arial" w:cs="Arial"/>
          <w:color w:val="000000" w:themeColor="text1"/>
          <w:lang w:eastAsia="pt-BR"/>
        </w:rPr>
        <w:t>Nos casos de atuação subsidiária, tendo integrantes seus como primeiros agentes a atuarem diante de evento crítico, a brigada transferirá o caso para autoridade ou agente do órgão competente que se apresente, seja de bombeiros ou de defesa civil, prestando-lhe todas as informações e o apoio necessário, e mantendo registro circunstanciado a respeito.</w:t>
      </w:r>
    </w:p>
    <w:p w:rsidR="00355510" w:rsidRPr="002668E0" w:rsidRDefault="00355510" w:rsidP="00355510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hAnsi="Arial" w:cs="Arial"/>
          <w:b/>
          <w:bCs/>
          <w:color w:val="000000" w:themeColor="text1"/>
          <w:lang w:eastAsia="pt-BR"/>
        </w:rPr>
        <w:t>Art. 2º</w:t>
      </w:r>
      <w:r w:rsidRPr="002668E0">
        <w:rPr>
          <w:rFonts w:ascii="Arial" w:hAnsi="Arial" w:cs="Arial"/>
          <w:color w:val="000000" w:themeColor="text1"/>
          <w:lang w:eastAsia="pt-BR"/>
        </w:rPr>
        <w:t> </w:t>
      </w:r>
      <w:r w:rsidR="002668E0" w:rsidRPr="002668E0">
        <w:rPr>
          <w:rFonts w:ascii="Arial" w:hAnsi="Arial" w:cs="Arial"/>
          <w:color w:val="000000" w:themeColor="text1"/>
          <w:lang w:eastAsia="pt-BR"/>
        </w:rPr>
        <w:t xml:space="preserve">- </w:t>
      </w:r>
      <w:r w:rsidRPr="002668E0">
        <w:rPr>
          <w:rFonts w:ascii="Arial" w:hAnsi="Arial" w:cs="Arial"/>
          <w:color w:val="000000" w:themeColor="text1"/>
          <w:lang w:eastAsia="pt-BR"/>
        </w:rPr>
        <w:t>Para efeito desta Lei são adotadas as definições da Associação Brasileira de Normas Técnicas (ABNT), bem como as estipuladas por organismos internacionais e nacionais de defesa civil e combate a incêndios e regularmente seguidas pelos órgãos congêneres e, em especial as seguintes:</w:t>
      </w:r>
    </w:p>
    <w:p w:rsidR="00355510" w:rsidRPr="002668E0" w:rsidRDefault="00355510" w:rsidP="00355510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hAnsi="Arial" w:cs="Arial"/>
          <w:color w:val="000000" w:themeColor="text1"/>
          <w:lang w:eastAsia="pt-BR"/>
        </w:rPr>
        <w:t>I – brigada de incêndio: grupo constituído no âmbito do Município e integrado por voluntários, para a execução, complementar e subsidiária, das atividades de prevenção e combate a incêndios e medidas correlatas, inclusive de apoio às ações de defesa civil;</w:t>
      </w:r>
    </w:p>
    <w:p w:rsidR="00355510" w:rsidRPr="002668E0" w:rsidRDefault="00355510" w:rsidP="00355510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hAnsi="Arial" w:cs="Arial"/>
          <w:color w:val="000000" w:themeColor="text1"/>
          <w:lang w:eastAsia="pt-BR"/>
        </w:rPr>
        <w:lastRenderedPageBreak/>
        <w:t>II – proteção e defesa civil: conjunto de ações preventivas, de socorro, assistenciais e reconstrutivas destinadas a evitar ou minimizar os desastres, preservar o moral da população e restabelecer a normalidade social;</w:t>
      </w:r>
    </w:p>
    <w:p w:rsidR="00355510" w:rsidRPr="002668E0" w:rsidRDefault="00355510" w:rsidP="009D124F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hAnsi="Arial" w:cs="Arial"/>
          <w:color w:val="000000" w:themeColor="text1"/>
          <w:lang w:eastAsia="pt-BR"/>
        </w:rPr>
        <w:t>III – medidas correlatas: as de busca, resgate, salvamento, primeiros socorros e encaminhamento para atendimento médico de urgência. </w:t>
      </w:r>
      <w:proofErr w:type="gramStart"/>
      <w:r w:rsidRPr="002668E0">
        <w:rPr>
          <w:rFonts w:ascii="Arial" w:hAnsi="Arial" w:cs="Arial"/>
          <w:color w:val="000000" w:themeColor="text1"/>
          <w:lang w:eastAsia="pt-BR"/>
        </w:rPr>
        <w:tab/>
      </w:r>
      <w:proofErr w:type="gramEnd"/>
    </w:p>
    <w:p w:rsidR="00355510" w:rsidRPr="002668E0" w:rsidRDefault="00355510" w:rsidP="00355510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hAnsi="Arial" w:cs="Arial"/>
          <w:b/>
          <w:bCs/>
          <w:color w:val="000000" w:themeColor="text1"/>
          <w:lang w:eastAsia="pt-BR"/>
        </w:rPr>
        <w:t>Art. 3º</w:t>
      </w:r>
      <w:r w:rsidR="002668E0" w:rsidRPr="002668E0">
        <w:rPr>
          <w:rFonts w:ascii="Arial" w:hAnsi="Arial" w:cs="Arial"/>
          <w:b/>
          <w:bCs/>
          <w:color w:val="000000" w:themeColor="text1"/>
          <w:lang w:eastAsia="pt-BR"/>
        </w:rPr>
        <w:t xml:space="preserve"> </w:t>
      </w:r>
      <w:r w:rsidR="002668E0" w:rsidRPr="002668E0">
        <w:rPr>
          <w:rFonts w:ascii="Arial" w:hAnsi="Arial" w:cs="Arial"/>
          <w:color w:val="000000" w:themeColor="text1"/>
          <w:lang w:eastAsia="pt-BR"/>
        </w:rPr>
        <w:t xml:space="preserve">- </w:t>
      </w:r>
      <w:r w:rsidRPr="002668E0">
        <w:rPr>
          <w:rFonts w:ascii="Arial" w:hAnsi="Arial" w:cs="Arial"/>
          <w:color w:val="000000" w:themeColor="text1"/>
          <w:lang w:eastAsia="pt-BR"/>
        </w:rPr>
        <w:t>A brigada de incêndio poderá atuar em Municípios limítrofes, mediante convênio ou consórcio.</w:t>
      </w:r>
    </w:p>
    <w:p w:rsidR="00355510" w:rsidRPr="002668E0" w:rsidRDefault="00355510" w:rsidP="00355510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hAnsi="Arial" w:cs="Arial"/>
          <w:b/>
          <w:bCs/>
          <w:color w:val="000000" w:themeColor="text1"/>
          <w:lang w:eastAsia="pt-BR"/>
        </w:rPr>
        <w:t>Art. 4º</w:t>
      </w:r>
      <w:r w:rsidRPr="002668E0">
        <w:rPr>
          <w:rFonts w:ascii="Arial" w:hAnsi="Arial" w:cs="Arial"/>
          <w:color w:val="000000" w:themeColor="text1"/>
          <w:lang w:eastAsia="pt-BR"/>
        </w:rPr>
        <w:t> </w:t>
      </w:r>
      <w:r w:rsidR="002668E0" w:rsidRPr="002668E0">
        <w:rPr>
          <w:rFonts w:ascii="Arial" w:hAnsi="Arial" w:cs="Arial"/>
          <w:color w:val="000000" w:themeColor="text1"/>
          <w:lang w:eastAsia="pt-BR"/>
        </w:rPr>
        <w:t xml:space="preserve">- </w:t>
      </w:r>
      <w:r w:rsidRPr="002668E0">
        <w:rPr>
          <w:rFonts w:ascii="Arial" w:hAnsi="Arial" w:cs="Arial"/>
          <w:color w:val="000000" w:themeColor="text1"/>
          <w:lang w:eastAsia="pt-BR"/>
        </w:rPr>
        <w:t>Os voluntários poderão ser servidores ou funcionários, mesmo terceirizados, de um ou mais órgãos, entidades ou empresas, públicos ou privadas.</w:t>
      </w:r>
    </w:p>
    <w:p w:rsidR="00355510" w:rsidRPr="002668E0" w:rsidRDefault="00355510" w:rsidP="00355510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hAnsi="Arial" w:cs="Arial"/>
          <w:b/>
          <w:bCs/>
          <w:color w:val="000000" w:themeColor="text1"/>
          <w:lang w:eastAsia="pt-BR"/>
        </w:rPr>
        <w:t>Art. 5º</w:t>
      </w:r>
      <w:r w:rsidRPr="002668E0">
        <w:rPr>
          <w:rFonts w:ascii="Arial" w:hAnsi="Arial" w:cs="Arial"/>
          <w:color w:val="000000" w:themeColor="text1"/>
          <w:lang w:eastAsia="pt-BR"/>
        </w:rPr>
        <w:t> </w:t>
      </w:r>
      <w:r w:rsidR="002668E0">
        <w:rPr>
          <w:rFonts w:ascii="Arial" w:hAnsi="Arial" w:cs="Arial"/>
          <w:color w:val="000000" w:themeColor="text1"/>
          <w:lang w:eastAsia="pt-BR"/>
        </w:rPr>
        <w:t xml:space="preserve">- </w:t>
      </w:r>
      <w:r w:rsidRPr="002668E0">
        <w:rPr>
          <w:rFonts w:ascii="Arial" w:hAnsi="Arial" w:cs="Arial"/>
          <w:color w:val="000000" w:themeColor="text1"/>
          <w:lang w:eastAsia="pt-BR"/>
        </w:rPr>
        <w:t xml:space="preserve">No atendimento </w:t>
      </w:r>
      <w:proofErr w:type="gramStart"/>
      <w:r w:rsidRPr="002668E0">
        <w:rPr>
          <w:rFonts w:ascii="Arial" w:hAnsi="Arial" w:cs="Arial"/>
          <w:color w:val="000000" w:themeColor="text1"/>
          <w:lang w:eastAsia="pt-BR"/>
        </w:rPr>
        <w:t>a sinistros</w:t>
      </w:r>
      <w:proofErr w:type="gramEnd"/>
      <w:r w:rsidRPr="002668E0">
        <w:rPr>
          <w:rFonts w:ascii="Arial" w:hAnsi="Arial" w:cs="Arial"/>
          <w:color w:val="000000" w:themeColor="text1"/>
          <w:lang w:eastAsia="pt-BR"/>
        </w:rPr>
        <w:t xml:space="preserve"> em que atuem, em conjunto, qualquer contingente de brigada de voluntários municipal e o Corpo de Bombeiros Militar ou órgão federal ou estadual de defesa civil, a coordenação e a direção das ações caberão à corporação federal ou estadual, conforme o caso.</w:t>
      </w:r>
    </w:p>
    <w:p w:rsidR="00355510" w:rsidRPr="002668E0" w:rsidRDefault="00355510" w:rsidP="00355510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hAnsi="Arial" w:cs="Arial"/>
          <w:color w:val="000000" w:themeColor="text1"/>
          <w:lang w:eastAsia="pt-BR"/>
        </w:rPr>
        <w:t>Parágrafo único.  Nas hipóteses de atuação conjunta a brigada de voluntários municipal manterá a chefia de suas frações.</w:t>
      </w:r>
    </w:p>
    <w:p w:rsidR="00355510" w:rsidRPr="002668E0" w:rsidRDefault="00355510" w:rsidP="00355510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hAnsi="Arial" w:cs="Arial"/>
          <w:b/>
          <w:bCs/>
          <w:color w:val="000000" w:themeColor="text1"/>
          <w:lang w:eastAsia="pt-BR"/>
        </w:rPr>
        <w:t>Art. 6º</w:t>
      </w:r>
      <w:r w:rsidRPr="002668E0">
        <w:rPr>
          <w:rFonts w:ascii="Arial" w:hAnsi="Arial" w:cs="Arial"/>
          <w:color w:val="000000" w:themeColor="text1"/>
          <w:lang w:eastAsia="pt-BR"/>
        </w:rPr>
        <w:t> </w:t>
      </w:r>
      <w:r w:rsidR="002668E0">
        <w:rPr>
          <w:rFonts w:ascii="Arial" w:hAnsi="Arial" w:cs="Arial"/>
          <w:color w:val="000000" w:themeColor="text1"/>
          <w:lang w:eastAsia="pt-BR"/>
        </w:rPr>
        <w:t xml:space="preserve">- </w:t>
      </w:r>
      <w:r w:rsidRPr="002668E0">
        <w:rPr>
          <w:rFonts w:ascii="Arial" w:hAnsi="Arial" w:cs="Arial"/>
          <w:color w:val="000000" w:themeColor="text1"/>
          <w:lang w:eastAsia="pt-BR"/>
        </w:rPr>
        <w:t>O exercício da atividade de brigadista voluntário municipal depende de aprovação em curso de formação e de reciclagem periódica, conforme dispuserem as normas suplementares estaduais e municipais, cujas instruções serão ministradas por Corpo de Bombeiros Militar, ou por empresa ou entidade que possua homologação junto a esse órgão.</w:t>
      </w:r>
    </w:p>
    <w:p w:rsidR="00355510" w:rsidRPr="002668E0" w:rsidRDefault="00355510" w:rsidP="00355510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hAnsi="Arial" w:cs="Arial"/>
          <w:color w:val="000000" w:themeColor="text1"/>
          <w:lang w:eastAsia="pt-BR"/>
        </w:rPr>
        <w:t>Parágrafo único. Os candidatos aprovados serão designados para exercer atividades de brigadista por um período de até 06 (seis) meses, podendo haver prorrogação por igual período.</w:t>
      </w:r>
    </w:p>
    <w:p w:rsidR="00355510" w:rsidRPr="002668E0" w:rsidRDefault="00355510" w:rsidP="00355510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hAnsi="Arial" w:cs="Arial"/>
          <w:b/>
          <w:bCs/>
          <w:color w:val="000000" w:themeColor="text1"/>
          <w:lang w:eastAsia="pt-BR"/>
        </w:rPr>
        <w:t>Art. 7º</w:t>
      </w:r>
      <w:r w:rsidRPr="002668E0">
        <w:rPr>
          <w:rFonts w:ascii="Arial" w:hAnsi="Arial" w:cs="Arial"/>
          <w:color w:val="000000" w:themeColor="text1"/>
          <w:lang w:eastAsia="pt-BR"/>
        </w:rPr>
        <w:t> </w:t>
      </w:r>
      <w:r w:rsidR="002668E0">
        <w:rPr>
          <w:rFonts w:ascii="Arial" w:hAnsi="Arial" w:cs="Arial"/>
          <w:color w:val="000000" w:themeColor="text1"/>
          <w:lang w:eastAsia="pt-BR"/>
        </w:rPr>
        <w:t xml:space="preserve">- </w:t>
      </w:r>
      <w:r w:rsidRPr="002668E0">
        <w:rPr>
          <w:rFonts w:ascii="Arial" w:hAnsi="Arial" w:cs="Arial"/>
          <w:color w:val="000000" w:themeColor="text1"/>
          <w:lang w:eastAsia="pt-BR"/>
        </w:rPr>
        <w:t>O horário cumprido como brigadista voluntário municipal será computado para todos os efeitos como carga horária, se exercido:</w:t>
      </w:r>
    </w:p>
    <w:p w:rsidR="00355510" w:rsidRPr="002668E0" w:rsidRDefault="00355510" w:rsidP="00355510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hAnsi="Arial" w:cs="Arial"/>
          <w:color w:val="000000" w:themeColor="text1"/>
          <w:lang w:eastAsia="pt-BR"/>
        </w:rPr>
        <w:t>I – em situação real, na área do Município ou de outro Município conveniado ou consorciado;</w:t>
      </w:r>
    </w:p>
    <w:p w:rsidR="00355510" w:rsidRPr="002668E0" w:rsidRDefault="00355510" w:rsidP="00355510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hAnsi="Arial" w:cs="Arial"/>
          <w:color w:val="000000" w:themeColor="text1"/>
          <w:lang w:eastAsia="pt-BR"/>
        </w:rPr>
        <w:lastRenderedPageBreak/>
        <w:t>II – nas dependências de órgão público, entidade ou empresa, ainda que a título de formação, reciclagem ou treinamento;</w:t>
      </w:r>
    </w:p>
    <w:p w:rsidR="00355510" w:rsidRPr="002668E0" w:rsidRDefault="00355510" w:rsidP="00355510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hAnsi="Arial" w:cs="Arial"/>
          <w:b/>
          <w:bCs/>
          <w:color w:val="000000" w:themeColor="text1"/>
          <w:lang w:eastAsia="pt-BR"/>
        </w:rPr>
        <w:t>Art. 8º</w:t>
      </w:r>
      <w:r w:rsidRPr="002668E0">
        <w:rPr>
          <w:rFonts w:ascii="Arial" w:hAnsi="Arial" w:cs="Arial"/>
          <w:color w:val="000000" w:themeColor="text1"/>
          <w:lang w:eastAsia="pt-BR"/>
        </w:rPr>
        <w:t> </w:t>
      </w:r>
      <w:r w:rsidR="002668E0">
        <w:rPr>
          <w:rFonts w:ascii="Arial" w:hAnsi="Arial" w:cs="Arial"/>
          <w:color w:val="000000" w:themeColor="text1"/>
          <w:lang w:eastAsia="pt-BR"/>
        </w:rPr>
        <w:t xml:space="preserve">- </w:t>
      </w:r>
      <w:r w:rsidRPr="002668E0">
        <w:rPr>
          <w:rFonts w:ascii="Arial" w:hAnsi="Arial" w:cs="Arial"/>
          <w:color w:val="000000" w:themeColor="text1"/>
          <w:lang w:eastAsia="pt-BR"/>
        </w:rPr>
        <w:t xml:space="preserve">A atividade de brigadista voluntário municipal não gera vínculo empregatício, nem obrigação de natureza trabalhista, previdenciária ou afim e é </w:t>
      </w:r>
      <w:proofErr w:type="gramStart"/>
      <w:r w:rsidRPr="002668E0">
        <w:rPr>
          <w:rFonts w:ascii="Arial" w:hAnsi="Arial" w:cs="Arial"/>
          <w:color w:val="000000" w:themeColor="text1"/>
          <w:lang w:eastAsia="pt-BR"/>
        </w:rPr>
        <w:t>considerada</w:t>
      </w:r>
      <w:proofErr w:type="gramEnd"/>
      <w:r w:rsidRPr="002668E0">
        <w:rPr>
          <w:rFonts w:ascii="Arial" w:hAnsi="Arial" w:cs="Arial"/>
          <w:color w:val="000000" w:themeColor="text1"/>
          <w:lang w:eastAsia="pt-BR"/>
        </w:rPr>
        <w:t xml:space="preserve"> serviço público relevante, estabelecendo presunção de idoneidade moral, bem como preferência, em igualdade de condições, nas licitações e concursos públicos.</w:t>
      </w:r>
    </w:p>
    <w:p w:rsidR="00355510" w:rsidRPr="002668E0" w:rsidRDefault="00355510" w:rsidP="00355510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hAnsi="Arial" w:cs="Arial"/>
          <w:b/>
          <w:bCs/>
          <w:color w:val="000000" w:themeColor="text1"/>
          <w:lang w:eastAsia="pt-BR"/>
        </w:rPr>
        <w:t>Art. 9º</w:t>
      </w:r>
      <w:r w:rsidRPr="002668E0">
        <w:rPr>
          <w:rFonts w:ascii="Arial" w:hAnsi="Arial" w:cs="Arial"/>
          <w:color w:val="000000" w:themeColor="text1"/>
          <w:lang w:eastAsia="pt-BR"/>
        </w:rPr>
        <w:t> </w:t>
      </w:r>
      <w:r w:rsidR="002668E0">
        <w:rPr>
          <w:rFonts w:ascii="Arial" w:hAnsi="Arial" w:cs="Arial"/>
          <w:color w:val="000000" w:themeColor="text1"/>
          <w:lang w:eastAsia="pt-BR"/>
        </w:rPr>
        <w:t xml:space="preserve">- </w:t>
      </w:r>
      <w:r w:rsidRPr="002668E0">
        <w:rPr>
          <w:rFonts w:ascii="Arial" w:hAnsi="Arial" w:cs="Arial"/>
          <w:color w:val="000000" w:themeColor="text1"/>
          <w:lang w:eastAsia="pt-BR"/>
        </w:rPr>
        <w:t xml:space="preserve">A brigada municipal poderá </w:t>
      </w:r>
      <w:proofErr w:type="gramStart"/>
      <w:r w:rsidRPr="002668E0">
        <w:rPr>
          <w:rFonts w:ascii="Arial" w:hAnsi="Arial" w:cs="Arial"/>
          <w:color w:val="000000" w:themeColor="text1"/>
          <w:lang w:eastAsia="pt-BR"/>
        </w:rPr>
        <w:t>receber,</w:t>
      </w:r>
      <w:proofErr w:type="gramEnd"/>
      <w:r w:rsidRPr="002668E0">
        <w:rPr>
          <w:rFonts w:ascii="Arial" w:hAnsi="Arial" w:cs="Arial"/>
          <w:color w:val="000000" w:themeColor="text1"/>
          <w:lang w:eastAsia="pt-BR"/>
        </w:rPr>
        <w:t xml:space="preserve"> para aplicação exclusiva na execução de suas atividades, além de recursos oriundos de dotações orçamentárias, também doações, legados, subsídios e subvenções públicas de qualquer esfera governamental, ou de entidades e empresas de natureza privada ou, ainda, de governo, empresa ou entidade estrangeira, ficando esses recursos sujeitos à fiscalização prevista na legislação específica. </w:t>
      </w:r>
    </w:p>
    <w:p w:rsidR="00355510" w:rsidRPr="002668E0" w:rsidRDefault="00355510" w:rsidP="00355510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hAnsi="Arial" w:cs="Arial"/>
          <w:b/>
          <w:bCs/>
          <w:color w:val="000000" w:themeColor="text1"/>
          <w:lang w:eastAsia="pt-BR"/>
        </w:rPr>
        <w:t>Art. 10</w:t>
      </w:r>
      <w:r w:rsidRPr="002668E0">
        <w:rPr>
          <w:rFonts w:ascii="Arial" w:hAnsi="Arial" w:cs="Arial"/>
          <w:color w:val="000000" w:themeColor="text1"/>
          <w:lang w:eastAsia="pt-BR"/>
        </w:rPr>
        <w:t> </w:t>
      </w:r>
      <w:r w:rsidR="002668E0">
        <w:rPr>
          <w:rFonts w:ascii="Arial" w:hAnsi="Arial" w:cs="Arial"/>
          <w:color w:val="000000" w:themeColor="text1"/>
          <w:lang w:eastAsia="pt-BR"/>
        </w:rPr>
        <w:t xml:space="preserve">- </w:t>
      </w:r>
      <w:r w:rsidRPr="002668E0">
        <w:rPr>
          <w:rFonts w:ascii="Arial" w:hAnsi="Arial" w:cs="Arial"/>
          <w:color w:val="000000" w:themeColor="text1"/>
          <w:lang w:eastAsia="pt-BR"/>
        </w:rPr>
        <w:t>É assegurado ao brigadista voluntário municipal:</w:t>
      </w:r>
    </w:p>
    <w:p w:rsidR="00355510" w:rsidRPr="002668E0" w:rsidRDefault="00355510" w:rsidP="00355510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hAnsi="Arial" w:cs="Arial"/>
          <w:color w:val="000000" w:themeColor="text1"/>
          <w:lang w:eastAsia="pt-BR"/>
        </w:rPr>
        <w:t>I – equipamentos de proteção individual;</w:t>
      </w:r>
    </w:p>
    <w:p w:rsidR="00355510" w:rsidRPr="002668E0" w:rsidRDefault="00355510" w:rsidP="00355510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hAnsi="Arial" w:cs="Arial"/>
          <w:color w:val="000000" w:themeColor="text1"/>
          <w:lang w:eastAsia="pt-BR"/>
        </w:rPr>
        <w:t>II – reciclagem periódica.</w:t>
      </w:r>
    </w:p>
    <w:p w:rsidR="00355510" w:rsidRPr="002668E0" w:rsidRDefault="00355510" w:rsidP="00355510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hAnsi="Arial" w:cs="Arial"/>
          <w:color w:val="000000" w:themeColor="text1"/>
          <w:lang w:eastAsia="pt-BR"/>
        </w:rPr>
        <w:t>Parágrafo único. Pode ser estipulado, em favor dos brigadistas voluntários, seguro de vida em grupo, por iniciativa de terceiros.</w:t>
      </w:r>
    </w:p>
    <w:p w:rsidR="00355510" w:rsidRPr="002668E0" w:rsidRDefault="00355510" w:rsidP="00355510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hAnsi="Arial" w:cs="Arial"/>
          <w:b/>
          <w:bCs/>
          <w:color w:val="000000" w:themeColor="text1"/>
          <w:lang w:eastAsia="pt-BR"/>
        </w:rPr>
        <w:t>Art</w:t>
      </w:r>
      <w:r w:rsidRPr="002668E0">
        <w:rPr>
          <w:rFonts w:ascii="Arial" w:hAnsi="Arial" w:cs="Arial"/>
          <w:color w:val="000000" w:themeColor="text1"/>
          <w:lang w:eastAsia="pt-BR"/>
        </w:rPr>
        <w:t>.</w:t>
      </w:r>
      <w:r w:rsidRPr="002668E0">
        <w:rPr>
          <w:rFonts w:ascii="Arial" w:hAnsi="Arial" w:cs="Arial"/>
          <w:b/>
          <w:bCs/>
          <w:color w:val="000000" w:themeColor="text1"/>
          <w:lang w:eastAsia="pt-BR"/>
        </w:rPr>
        <w:t> 11</w:t>
      </w:r>
      <w:r w:rsidRPr="002668E0">
        <w:rPr>
          <w:rFonts w:ascii="Arial" w:hAnsi="Arial" w:cs="Arial"/>
          <w:color w:val="000000" w:themeColor="text1"/>
          <w:lang w:eastAsia="pt-BR"/>
        </w:rPr>
        <w:t> </w:t>
      </w:r>
      <w:r w:rsidR="002668E0">
        <w:rPr>
          <w:rFonts w:ascii="Arial" w:hAnsi="Arial" w:cs="Arial"/>
          <w:color w:val="000000" w:themeColor="text1"/>
          <w:lang w:eastAsia="pt-BR"/>
        </w:rPr>
        <w:t xml:space="preserve">- </w:t>
      </w:r>
      <w:r w:rsidRPr="002668E0">
        <w:rPr>
          <w:rFonts w:ascii="Arial" w:hAnsi="Arial" w:cs="Arial"/>
          <w:color w:val="000000" w:themeColor="text1"/>
          <w:lang w:eastAsia="pt-BR"/>
        </w:rPr>
        <w:t>Os Municípios poderão celebrar convênios com o Corpo de Bombeiros Militar do Estado do Piauí e Secretaria Estadual de Meio Ambiente e Recursos Hídricos do Piauí, sem prejuízo de suas autonomias, para assistência técnica aos brigadistas voluntários.</w:t>
      </w:r>
    </w:p>
    <w:p w:rsidR="00355510" w:rsidRPr="002668E0" w:rsidRDefault="00355510" w:rsidP="00355510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hAnsi="Arial" w:cs="Arial"/>
          <w:b/>
          <w:bCs/>
          <w:color w:val="000000" w:themeColor="text1"/>
          <w:lang w:eastAsia="pt-BR"/>
        </w:rPr>
        <w:t>Art. 12</w:t>
      </w:r>
      <w:r w:rsidRPr="002668E0">
        <w:rPr>
          <w:rFonts w:ascii="Arial" w:hAnsi="Arial" w:cs="Arial"/>
          <w:color w:val="000000" w:themeColor="text1"/>
          <w:lang w:eastAsia="pt-BR"/>
        </w:rPr>
        <w:t> </w:t>
      </w:r>
      <w:r w:rsidR="002668E0">
        <w:rPr>
          <w:rFonts w:ascii="Arial" w:hAnsi="Arial" w:cs="Arial"/>
          <w:color w:val="000000" w:themeColor="text1"/>
          <w:lang w:eastAsia="pt-BR"/>
        </w:rPr>
        <w:t xml:space="preserve">- </w:t>
      </w:r>
      <w:r w:rsidRPr="002668E0">
        <w:rPr>
          <w:rFonts w:ascii="Arial" w:hAnsi="Arial" w:cs="Arial"/>
          <w:color w:val="000000" w:themeColor="text1"/>
          <w:lang w:eastAsia="pt-BR"/>
        </w:rPr>
        <w:t>Os casos omissos e contenciosos acerca da aplicação desta lei serão resolvidos pela Secretaria Municipal de Meio Ambiente.</w:t>
      </w:r>
    </w:p>
    <w:p w:rsidR="00355510" w:rsidRPr="002668E0" w:rsidRDefault="00355510" w:rsidP="00355510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hAnsi="Arial" w:cs="Arial"/>
          <w:b/>
          <w:bCs/>
          <w:color w:val="000000" w:themeColor="text1"/>
          <w:lang w:eastAsia="pt-BR"/>
        </w:rPr>
        <w:t>Art. 13</w:t>
      </w:r>
      <w:r w:rsidRPr="002668E0">
        <w:rPr>
          <w:rFonts w:ascii="Arial" w:hAnsi="Arial" w:cs="Arial"/>
          <w:color w:val="000000" w:themeColor="text1"/>
          <w:lang w:eastAsia="pt-BR"/>
        </w:rPr>
        <w:t> </w:t>
      </w:r>
      <w:r w:rsidR="002668E0">
        <w:rPr>
          <w:rFonts w:ascii="Arial" w:hAnsi="Arial" w:cs="Arial"/>
          <w:color w:val="000000" w:themeColor="text1"/>
          <w:lang w:eastAsia="pt-BR"/>
        </w:rPr>
        <w:t xml:space="preserve">- </w:t>
      </w:r>
      <w:r w:rsidRPr="002668E0">
        <w:rPr>
          <w:rFonts w:ascii="Arial" w:hAnsi="Arial" w:cs="Arial"/>
          <w:color w:val="000000" w:themeColor="text1"/>
          <w:lang w:eastAsia="pt-BR"/>
        </w:rPr>
        <w:t>O coordenador da Brigada de Incêndio Municipal e os demais brigadistas voluntários serão designados por meio de Portaria Municipal, a ser expedida pelo Chefe do Poder Executivo Municipal.</w:t>
      </w:r>
    </w:p>
    <w:p w:rsidR="00355510" w:rsidRPr="002668E0" w:rsidRDefault="00355510" w:rsidP="00355510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pt-BR"/>
        </w:rPr>
      </w:pPr>
      <w:r w:rsidRPr="002668E0">
        <w:rPr>
          <w:rFonts w:ascii="Arial" w:hAnsi="Arial" w:cs="Arial"/>
          <w:b/>
          <w:bCs/>
          <w:color w:val="000000" w:themeColor="text1"/>
          <w:lang w:eastAsia="pt-BR"/>
        </w:rPr>
        <w:lastRenderedPageBreak/>
        <w:t>Art. 14</w:t>
      </w:r>
      <w:r w:rsidRPr="002668E0">
        <w:rPr>
          <w:rFonts w:ascii="Arial" w:hAnsi="Arial" w:cs="Arial"/>
          <w:color w:val="000000" w:themeColor="text1"/>
          <w:lang w:eastAsia="pt-BR"/>
        </w:rPr>
        <w:t> </w:t>
      </w:r>
      <w:r w:rsidR="002668E0">
        <w:rPr>
          <w:rFonts w:ascii="Arial" w:hAnsi="Arial" w:cs="Arial"/>
          <w:color w:val="000000" w:themeColor="text1"/>
          <w:lang w:eastAsia="pt-BR"/>
        </w:rPr>
        <w:t xml:space="preserve">- </w:t>
      </w:r>
      <w:r w:rsidRPr="002668E0">
        <w:rPr>
          <w:rFonts w:ascii="Arial" w:hAnsi="Arial" w:cs="Arial"/>
          <w:color w:val="000000" w:themeColor="text1"/>
          <w:lang w:eastAsia="pt-BR"/>
        </w:rPr>
        <w:t>Esta Lei entrará em vigor na data de sua publicação.</w:t>
      </w:r>
    </w:p>
    <w:p w:rsidR="00355510" w:rsidRPr="002668E0" w:rsidRDefault="00355510" w:rsidP="009D124F">
      <w:pPr>
        <w:shd w:val="clear" w:color="auto" w:fill="FFFFFF"/>
        <w:spacing w:after="240"/>
        <w:rPr>
          <w:rFonts w:ascii="Arial" w:eastAsia="Times New Roman" w:hAnsi="Arial" w:cs="Arial"/>
          <w:color w:val="000000" w:themeColor="text1"/>
          <w:lang w:eastAsia="pt-BR"/>
        </w:rPr>
      </w:pPr>
      <w:r w:rsidRPr="002668E0">
        <w:rPr>
          <w:rFonts w:ascii="Arial" w:hAnsi="Arial" w:cs="Arial"/>
          <w:color w:val="000000" w:themeColor="text1"/>
          <w:lang w:eastAsia="pt-BR"/>
        </w:rPr>
        <w:t xml:space="preserve">Gabinete do Prefeito Municipal de </w:t>
      </w:r>
      <w:r w:rsidR="002668E0">
        <w:rPr>
          <w:rFonts w:ascii="Arial" w:hAnsi="Arial" w:cs="Arial"/>
          <w:color w:val="000000" w:themeColor="text1"/>
          <w:lang w:eastAsia="pt-BR"/>
        </w:rPr>
        <w:t>Jaicós, em 23 de junho de 2023.</w:t>
      </w:r>
    </w:p>
    <w:p w:rsidR="00E55FD0" w:rsidRPr="002668E0" w:rsidRDefault="00E55FD0" w:rsidP="00964771">
      <w:pPr>
        <w:jc w:val="center"/>
        <w:rPr>
          <w:color w:val="000000" w:themeColor="text1"/>
        </w:rPr>
      </w:pPr>
    </w:p>
    <w:p w:rsidR="00964771" w:rsidRPr="002668E0" w:rsidRDefault="00964771" w:rsidP="00964771">
      <w:pPr>
        <w:jc w:val="center"/>
        <w:rPr>
          <w:color w:val="000000" w:themeColor="text1"/>
        </w:rPr>
      </w:pPr>
      <w:r w:rsidRPr="002668E0">
        <w:rPr>
          <w:noProof/>
          <w:color w:val="000000" w:themeColor="text1"/>
          <w:lang w:eastAsia="pt-BR"/>
        </w:rPr>
        <w:drawing>
          <wp:inline distT="0" distB="0" distL="0" distR="0" wp14:anchorId="129ABFA8" wp14:editId="55B74741">
            <wp:extent cx="2647950" cy="628650"/>
            <wp:effectExtent l="0" t="0" r="0" b="0"/>
            <wp:docPr id="1" name="Imagem 1" descr="C:\Users\Gabinete\Desktop\ESTRUTURA NOVA PARA 2023\ASSINATURA PREFEITO - Có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\Desktop\ESTRUTURA NOVA PARA 2023\ASSINATURA PREFEITO - Cópi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771" w:rsidRPr="002668E0" w:rsidRDefault="00964771" w:rsidP="00964771">
      <w:pPr>
        <w:jc w:val="center"/>
        <w:rPr>
          <w:color w:val="000000" w:themeColor="text1"/>
        </w:rPr>
      </w:pPr>
    </w:p>
    <w:p w:rsidR="00E55FD0" w:rsidRPr="002668E0" w:rsidRDefault="00E55FD0" w:rsidP="0056698C">
      <w:pPr>
        <w:rPr>
          <w:color w:val="000000" w:themeColor="text1"/>
        </w:rPr>
      </w:pPr>
    </w:p>
    <w:sectPr w:rsidR="00E55FD0" w:rsidRPr="002668E0" w:rsidSect="002668E0">
      <w:headerReference w:type="default" r:id="rId9"/>
      <w:pgSz w:w="11906" w:h="16838"/>
      <w:pgMar w:top="1701" w:right="1134" w:bottom="1134" w:left="1701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88" w:rsidRDefault="00A95088" w:rsidP="00CE3AF9">
      <w:pPr>
        <w:spacing w:line="240" w:lineRule="auto"/>
      </w:pPr>
      <w:r>
        <w:separator/>
      </w:r>
    </w:p>
  </w:endnote>
  <w:endnote w:type="continuationSeparator" w:id="0">
    <w:p w:rsidR="00A95088" w:rsidRDefault="00A95088" w:rsidP="00CE3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Bookman Old Styl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88" w:rsidRDefault="00A95088" w:rsidP="00CE3AF9">
      <w:pPr>
        <w:spacing w:line="240" w:lineRule="auto"/>
      </w:pPr>
      <w:r>
        <w:separator/>
      </w:r>
    </w:p>
  </w:footnote>
  <w:footnote w:type="continuationSeparator" w:id="0">
    <w:p w:rsidR="00A95088" w:rsidRDefault="00A95088" w:rsidP="00CE3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93" w:rsidRDefault="002668E0" w:rsidP="00200530">
    <w:pPr>
      <w:tabs>
        <w:tab w:val="left" w:pos="1740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8C4E30E" wp14:editId="04475746">
          <wp:simplePos x="0" y="0"/>
          <wp:positionH relativeFrom="column">
            <wp:posOffset>4568825</wp:posOffset>
          </wp:positionH>
          <wp:positionV relativeFrom="paragraph">
            <wp:posOffset>161290</wp:posOffset>
          </wp:positionV>
          <wp:extent cx="1504950" cy="838200"/>
          <wp:effectExtent l="0" t="0" r="0" b="0"/>
          <wp:wrapNone/>
          <wp:docPr id="2" name="Imagem 0" descr="Logo Prefeitur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17A1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AD55075" wp14:editId="147C89F3">
          <wp:simplePos x="0" y="0"/>
          <wp:positionH relativeFrom="column">
            <wp:posOffset>-638810</wp:posOffset>
          </wp:positionH>
          <wp:positionV relativeFrom="paragraph">
            <wp:posOffset>247650</wp:posOffset>
          </wp:positionV>
          <wp:extent cx="1038225" cy="895350"/>
          <wp:effectExtent l="0" t="0" r="9525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7993" w:rsidRPr="00937DD3" w:rsidRDefault="005F7993" w:rsidP="00C360D6">
    <w:pPr>
      <w:tabs>
        <w:tab w:val="left" w:pos="1740"/>
      </w:tabs>
      <w:spacing w:line="240" w:lineRule="auto"/>
      <w:rPr>
        <w:rFonts w:ascii="Arial" w:hAnsi="Arial" w:cs="Arial"/>
        <w:b/>
        <w:noProof/>
        <w:sz w:val="23"/>
        <w:szCs w:val="23"/>
        <w:lang w:eastAsia="pt-BR"/>
      </w:rPr>
    </w:pPr>
    <w:r>
      <w:rPr>
        <w:rFonts w:ascii="Arial" w:hAnsi="Arial" w:cs="Arial"/>
        <w:szCs w:val="24"/>
      </w:rPr>
      <w:t xml:space="preserve">          </w:t>
    </w:r>
    <w:r w:rsidRPr="00937DD3">
      <w:rPr>
        <w:rFonts w:ascii="Arial" w:hAnsi="Arial" w:cs="Arial"/>
        <w:b/>
        <w:sz w:val="23"/>
        <w:szCs w:val="23"/>
      </w:rPr>
      <w:t>ESTADO DO PIAUÍ</w:t>
    </w:r>
  </w:p>
  <w:p w:rsidR="005F7993" w:rsidRPr="00937DD3" w:rsidRDefault="005F7993" w:rsidP="00C360D6">
    <w:pPr>
      <w:tabs>
        <w:tab w:val="left" w:pos="1740"/>
      </w:tabs>
      <w:spacing w:line="240" w:lineRule="auto"/>
      <w:rPr>
        <w:rFonts w:ascii="Arial" w:hAnsi="Arial" w:cs="Arial"/>
        <w:b/>
        <w:noProof/>
        <w:sz w:val="23"/>
        <w:szCs w:val="23"/>
        <w:lang w:eastAsia="pt-BR"/>
      </w:rPr>
    </w:pPr>
    <w:r w:rsidRPr="00937DD3">
      <w:rPr>
        <w:rFonts w:ascii="Arial" w:hAnsi="Arial" w:cs="Arial"/>
        <w:b/>
        <w:noProof/>
        <w:sz w:val="23"/>
        <w:szCs w:val="23"/>
        <w:lang w:eastAsia="pt-BR"/>
      </w:rPr>
      <w:t xml:space="preserve">          </w:t>
    </w:r>
    <w:r w:rsidR="000D238D">
      <w:rPr>
        <w:rFonts w:ascii="Arial" w:hAnsi="Arial" w:cs="Arial"/>
        <w:b/>
        <w:noProof/>
        <w:sz w:val="23"/>
        <w:szCs w:val="23"/>
        <w:lang w:eastAsia="pt-BR"/>
      </w:rPr>
      <w:t xml:space="preserve"> </w:t>
    </w:r>
    <w:r w:rsidRPr="00937DD3">
      <w:rPr>
        <w:rFonts w:ascii="Arial" w:hAnsi="Arial" w:cs="Arial"/>
        <w:b/>
        <w:sz w:val="23"/>
        <w:szCs w:val="23"/>
      </w:rPr>
      <w:t>PREFEITUR</w:t>
    </w:r>
    <w:r w:rsidR="00593177">
      <w:rPr>
        <w:rFonts w:ascii="Arial" w:hAnsi="Arial" w:cs="Arial"/>
        <w:b/>
        <w:sz w:val="23"/>
        <w:szCs w:val="23"/>
      </w:rPr>
      <w:t xml:space="preserve">A </w:t>
    </w:r>
    <w:r w:rsidR="00593177" w:rsidRPr="00937DD3">
      <w:rPr>
        <w:rFonts w:ascii="Arial" w:hAnsi="Arial" w:cs="Arial"/>
        <w:b/>
        <w:sz w:val="23"/>
        <w:szCs w:val="23"/>
      </w:rPr>
      <w:t>MUNICIPAL DE JAICÓS</w:t>
    </w:r>
  </w:p>
  <w:p w:rsidR="005F7993" w:rsidRPr="00937DD3" w:rsidRDefault="005F7993" w:rsidP="00200530">
    <w:pPr>
      <w:tabs>
        <w:tab w:val="left" w:pos="1740"/>
      </w:tabs>
      <w:spacing w:line="240" w:lineRule="auto"/>
      <w:rPr>
        <w:rFonts w:ascii="Arial" w:hAnsi="Arial" w:cs="Arial"/>
        <w:b/>
        <w:sz w:val="23"/>
        <w:szCs w:val="23"/>
      </w:rPr>
    </w:pPr>
    <w:r w:rsidRPr="00937DD3">
      <w:rPr>
        <w:rFonts w:ascii="Arial" w:hAnsi="Arial" w:cs="Arial"/>
        <w:b/>
        <w:sz w:val="23"/>
        <w:szCs w:val="23"/>
      </w:rPr>
      <w:t xml:space="preserve">          </w:t>
    </w:r>
    <w:r w:rsidR="000D238D">
      <w:rPr>
        <w:rFonts w:ascii="Arial" w:hAnsi="Arial" w:cs="Arial"/>
        <w:b/>
        <w:sz w:val="23"/>
        <w:szCs w:val="23"/>
      </w:rPr>
      <w:t xml:space="preserve"> </w:t>
    </w:r>
    <w:r w:rsidRPr="00937DD3">
      <w:rPr>
        <w:rFonts w:ascii="Arial" w:hAnsi="Arial" w:cs="Arial"/>
        <w:b/>
        <w:sz w:val="23"/>
        <w:szCs w:val="23"/>
      </w:rPr>
      <w:t>CNPJ: 06.553.762/0001-00</w:t>
    </w:r>
  </w:p>
  <w:p w:rsidR="005F7993" w:rsidRPr="00937DD3" w:rsidRDefault="005F7993" w:rsidP="00C360D6">
    <w:pPr>
      <w:tabs>
        <w:tab w:val="left" w:pos="1740"/>
      </w:tabs>
      <w:spacing w:line="240" w:lineRule="auto"/>
      <w:rPr>
        <w:rFonts w:ascii="Arial" w:hAnsi="Arial" w:cs="Arial"/>
        <w:b/>
        <w:sz w:val="23"/>
        <w:szCs w:val="23"/>
      </w:rPr>
    </w:pPr>
    <w:r w:rsidRPr="00937DD3">
      <w:rPr>
        <w:rFonts w:ascii="Arial" w:hAnsi="Arial" w:cs="Arial"/>
        <w:b/>
        <w:sz w:val="23"/>
        <w:szCs w:val="23"/>
      </w:rPr>
      <w:t xml:space="preserve">           PRAÇA ÂNGELO BORGES LEAL, S/Nº - CEP: 64.575-00</w:t>
    </w:r>
    <w:r w:rsidR="00C81F75">
      <w:rPr>
        <w:rFonts w:ascii="Arial" w:hAnsi="Arial" w:cs="Arial"/>
        <w:b/>
        <w:sz w:val="23"/>
        <w:szCs w:val="23"/>
      </w:rPr>
      <w:t xml:space="preserve">.    </w:t>
    </w:r>
  </w:p>
  <w:p w:rsidR="005F7993" w:rsidRPr="00937DD3" w:rsidRDefault="005F7993" w:rsidP="00200530">
    <w:pPr>
      <w:tabs>
        <w:tab w:val="left" w:pos="1740"/>
      </w:tabs>
      <w:spacing w:line="240" w:lineRule="auto"/>
      <w:rPr>
        <w:rFonts w:ascii="Arial" w:hAnsi="Arial" w:cs="Arial"/>
        <w:b/>
        <w:sz w:val="23"/>
        <w:szCs w:val="23"/>
      </w:rPr>
    </w:pPr>
    <w:r w:rsidRPr="00937DD3">
      <w:rPr>
        <w:rFonts w:ascii="Arial" w:hAnsi="Arial" w:cs="Arial"/>
        <w:b/>
        <w:sz w:val="23"/>
        <w:szCs w:val="23"/>
      </w:rPr>
      <w:t xml:space="preserve">           JAICÓS - PI</w:t>
    </w:r>
  </w:p>
  <w:p w:rsidR="005F7993" w:rsidRDefault="005F7993" w:rsidP="00200530">
    <w:pPr>
      <w:tabs>
        <w:tab w:val="left" w:pos="1740"/>
        <w:tab w:val="left" w:pos="3450"/>
      </w:tabs>
      <w:spacing w:line="240" w:lineRule="auto"/>
    </w:pPr>
    <w:r w:rsidRPr="00163324">
      <w:rPr>
        <w:rFonts w:ascii="Arial" w:hAnsi="Arial" w:cs="Arial"/>
      </w:rP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2E87"/>
    <w:multiLevelType w:val="hybridMultilevel"/>
    <w:tmpl w:val="F42CF55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78FD"/>
    <w:multiLevelType w:val="hybridMultilevel"/>
    <w:tmpl w:val="AE7A2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56D3E"/>
    <w:multiLevelType w:val="hybridMultilevel"/>
    <w:tmpl w:val="8FB8F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663FC"/>
    <w:multiLevelType w:val="hybridMultilevel"/>
    <w:tmpl w:val="00704062"/>
    <w:lvl w:ilvl="0" w:tplc="705C0C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3C5C62"/>
    <w:multiLevelType w:val="hybridMultilevel"/>
    <w:tmpl w:val="BE566D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F9"/>
    <w:rsid w:val="000036D2"/>
    <w:rsid w:val="00014D96"/>
    <w:rsid w:val="00014F1F"/>
    <w:rsid w:val="0003369D"/>
    <w:rsid w:val="00036313"/>
    <w:rsid w:val="000864D9"/>
    <w:rsid w:val="0009248E"/>
    <w:rsid w:val="00092E27"/>
    <w:rsid w:val="00094F23"/>
    <w:rsid w:val="000A7BEE"/>
    <w:rsid w:val="000B324D"/>
    <w:rsid w:val="000C6BC9"/>
    <w:rsid w:val="000D238D"/>
    <w:rsid w:val="000D3327"/>
    <w:rsid w:val="000D6F94"/>
    <w:rsid w:val="000D7081"/>
    <w:rsid w:val="000E0C84"/>
    <w:rsid w:val="000F37D4"/>
    <w:rsid w:val="000F4ACF"/>
    <w:rsid w:val="00104527"/>
    <w:rsid w:val="001047D6"/>
    <w:rsid w:val="001210E5"/>
    <w:rsid w:val="00140EBB"/>
    <w:rsid w:val="00146A3A"/>
    <w:rsid w:val="0014719F"/>
    <w:rsid w:val="00160D6E"/>
    <w:rsid w:val="00163324"/>
    <w:rsid w:val="00164BEC"/>
    <w:rsid w:val="001904F9"/>
    <w:rsid w:val="001921A2"/>
    <w:rsid w:val="001A0DBB"/>
    <w:rsid w:val="001B68A8"/>
    <w:rsid w:val="001B738C"/>
    <w:rsid w:val="001C12EC"/>
    <w:rsid w:val="001C26A0"/>
    <w:rsid w:val="001C2A2E"/>
    <w:rsid w:val="001D6D76"/>
    <w:rsid w:val="001E2AB8"/>
    <w:rsid w:val="001E3655"/>
    <w:rsid w:val="00200530"/>
    <w:rsid w:val="00210056"/>
    <w:rsid w:val="002111B0"/>
    <w:rsid w:val="002117A1"/>
    <w:rsid w:val="00211E34"/>
    <w:rsid w:val="002142C9"/>
    <w:rsid w:val="002160A2"/>
    <w:rsid w:val="00216ED6"/>
    <w:rsid w:val="00234E93"/>
    <w:rsid w:val="00246C61"/>
    <w:rsid w:val="0025471A"/>
    <w:rsid w:val="0026300C"/>
    <w:rsid w:val="002668E0"/>
    <w:rsid w:val="00267851"/>
    <w:rsid w:val="002703E7"/>
    <w:rsid w:val="002748E8"/>
    <w:rsid w:val="002764C9"/>
    <w:rsid w:val="0028314C"/>
    <w:rsid w:val="00283CC6"/>
    <w:rsid w:val="0029478F"/>
    <w:rsid w:val="00295BAB"/>
    <w:rsid w:val="00296E28"/>
    <w:rsid w:val="002B49D1"/>
    <w:rsid w:val="002C4D4A"/>
    <w:rsid w:val="002C5011"/>
    <w:rsid w:val="002D093C"/>
    <w:rsid w:val="002E51CE"/>
    <w:rsid w:val="002F641D"/>
    <w:rsid w:val="00300112"/>
    <w:rsid w:val="00305D9E"/>
    <w:rsid w:val="003076B6"/>
    <w:rsid w:val="00317452"/>
    <w:rsid w:val="00323349"/>
    <w:rsid w:val="00324F93"/>
    <w:rsid w:val="00330A39"/>
    <w:rsid w:val="00336791"/>
    <w:rsid w:val="00355510"/>
    <w:rsid w:val="00360797"/>
    <w:rsid w:val="0037532F"/>
    <w:rsid w:val="00377102"/>
    <w:rsid w:val="00377B9E"/>
    <w:rsid w:val="003836CF"/>
    <w:rsid w:val="003846BF"/>
    <w:rsid w:val="00386D18"/>
    <w:rsid w:val="00397D5E"/>
    <w:rsid w:val="003A2E0C"/>
    <w:rsid w:val="003C1035"/>
    <w:rsid w:val="003D451D"/>
    <w:rsid w:val="003E0DB2"/>
    <w:rsid w:val="003E1E55"/>
    <w:rsid w:val="003F015C"/>
    <w:rsid w:val="00400999"/>
    <w:rsid w:val="0040498C"/>
    <w:rsid w:val="00412B8D"/>
    <w:rsid w:val="00413AB4"/>
    <w:rsid w:val="00440AA0"/>
    <w:rsid w:val="00452325"/>
    <w:rsid w:val="0045363F"/>
    <w:rsid w:val="00462FAA"/>
    <w:rsid w:val="0046469D"/>
    <w:rsid w:val="004648A5"/>
    <w:rsid w:val="004A0513"/>
    <w:rsid w:val="004A75D8"/>
    <w:rsid w:val="004C1179"/>
    <w:rsid w:val="004C2CD1"/>
    <w:rsid w:val="004C2F4E"/>
    <w:rsid w:val="004D24C6"/>
    <w:rsid w:val="004D312E"/>
    <w:rsid w:val="004D4CCF"/>
    <w:rsid w:val="004E51FB"/>
    <w:rsid w:val="004E608A"/>
    <w:rsid w:val="004F5232"/>
    <w:rsid w:val="004F6369"/>
    <w:rsid w:val="0050492A"/>
    <w:rsid w:val="005116AE"/>
    <w:rsid w:val="00512A88"/>
    <w:rsid w:val="00513EB6"/>
    <w:rsid w:val="00522BE3"/>
    <w:rsid w:val="00525346"/>
    <w:rsid w:val="00536E50"/>
    <w:rsid w:val="00542C07"/>
    <w:rsid w:val="005478EB"/>
    <w:rsid w:val="00557A02"/>
    <w:rsid w:val="00560F5B"/>
    <w:rsid w:val="005616E0"/>
    <w:rsid w:val="0056698C"/>
    <w:rsid w:val="0056785A"/>
    <w:rsid w:val="0057377E"/>
    <w:rsid w:val="00577C72"/>
    <w:rsid w:val="00577ECB"/>
    <w:rsid w:val="00580730"/>
    <w:rsid w:val="005818B2"/>
    <w:rsid w:val="00593177"/>
    <w:rsid w:val="00593F0A"/>
    <w:rsid w:val="00595BE0"/>
    <w:rsid w:val="005C5947"/>
    <w:rsid w:val="005E244F"/>
    <w:rsid w:val="005E7254"/>
    <w:rsid w:val="005F39C7"/>
    <w:rsid w:val="005F7993"/>
    <w:rsid w:val="00616B62"/>
    <w:rsid w:val="00626EC7"/>
    <w:rsid w:val="00627584"/>
    <w:rsid w:val="006347C6"/>
    <w:rsid w:val="00643D95"/>
    <w:rsid w:val="00647A37"/>
    <w:rsid w:val="006539C1"/>
    <w:rsid w:val="0066255F"/>
    <w:rsid w:val="006810A5"/>
    <w:rsid w:val="0068366F"/>
    <w:rsid w:val="00693F0D"/>
    <w:rsid w:val="006C0F3A"/>
    <w:rsid w:val="006C4616"/>
    <w:rsid w:val="006E557C"/>
    <w:rsid w:val="006F1B96"/>
    <w:rsid w:val="006F30AB"/>
    <w:rsid w:val="006F4B81"/>
    <w:rsid w:val="0070192C"/>
    <w:rsid w:val="00710713"/>
    <w:rsid w:val="0071150D"/>
    <w:rsid w:val="007175C9"/>
    <w:rsid w:val="00725E1D"/>
    <w:rsid w:val="00726993"/>
    <w:rsid w:val="00735124"/>
    <w:rsid w:val="007429BC"/>
    <w:rsid w:val="00743736"/>
    <w:rsid w:val="00745AA5"/>
    <w:rsid w:val="00753625"/>
    <w:rsid w:val="007651F5"/>
    <w:rsid w:val="0077166A"/>
    <w:rsid w:val="00774A71"/>
    <w:rsid w:val="007A0217"/>
    <w:rsid w:val="007A2F49"/>
    <w:rsid w:val="007B2B95"/>
    <w:rsid w:val="007C0CEA"/>
    <w:rsid w:val="007C7502"/>
    <w:rsid w:val="007D5F97"/>
    <w:rsid w:val="007E0652"/>
    <w:rsid w:val="007E340B"/>
    <w:rsid w:val="007F506E"/>
    <w:rsid w:val="00803D46"/>
    <w:rsid w:val="0080640A"/>
    <w:rsid w:val="00811E1B"/>
    <w:rsid w:val="00820BF5"/>
    <w:rsid w:val="0082220F"/>
    <w:rsid w:val="00822A5B"/>
    <w:rsid w:val="00823831"/>
    <w:rsid w:val="008324E2"/>
    <w:rsid w:val="00833770"/>
    <w:rsid w:val="00833BBA"/>
    <w:rsid w:val="00840B50"/>
    <w:rsid w:val="00844739"/>
    <w:rsid w:val="00847090"/>
    <w:rsid w:val="00873AAC"/>
    <w:rsid w:val="00894B3F"/>
    <w:rsid w:val="008A0B2D"/>
    <w:rsid w:val="008A26FE"/>
    <w:rsid w:val="008A7D03"/>
    <w:rsid w:val="008B26FC"/>
    <w:rsid w:val="008D424A"/>
    <w:rsid w:val="008E0DC4"/>
    <w:rsid w:val="008E20D1"/>
    <w:rsid w:val="008E217C"/>
    <w:rsid w:val="008E3685"/>
    <w:rsid w:val="008E4F54"/>
    <w:rsid w:val="008E71C1"/>
    <w:rsid w:val="008F03F9"/>
    <w:rsid w:val="008F7A36"/>
    <w:rsid w:val="00903EA9"/>
    <w:rsid w:val="0092025F"/>
    <w:rsid w:val="00937DD3"/>
    <w:rsid w:val="0094531C"/>
    <w:rsid w:val="009464D0"/>
    <w:rsid w:val="009553BC"/>
    <w:rsid w:val="00964771"/>
    <w:rsid w:val="00964B9D"/>
    <w:rsid w:val="00974A46"/>
    <w:rsid w:val="00977DDB"/>
    <w:rsid w:val="0098254F"/>
    <w:rsid w:val="009A0254"/>
    <w:rsid w:val="009C0D65"/>
    <w:rsid w:val="009C20DB"/>
    <w:rsid w:val="009C7C47"/>
    <w:rsid w:val="009D124F"/>
    <w:rsid w:val="009D127E"/>
    <w:rsid w:val="009D5D5B"/>
    <w:rsid w:val="009E1C05"/>
    <w:rsid w:val="009E474A"/>
    <w:rsid w:val="009F00C9"/>
    <w:rsid w:val="00A0696C"/>
    <w:rsid w:val="00A11B03"/>
    <w:rsid w:val="00A219E4"/>
    <w:rsid w:val="00A223F4"/>
    <w:rsid w:val="00A363AC"/>
    <w:rsid w:val="00A42B42"/>
    <w:rsid w:val="00A53EF9"/>
    <w:rsid w:val="00A577BC"/>
    <w:rsid w:val="00A62EE3"/>
    <w:rsid w:val="00A71F99"/>
    <w:rsid w:val="00A835C8"/>
    <w:rsid w:val="00A95088"/>
    <w:rsid w:val="00AA1424"/>
    <w:rsid w:val="00AA6A73"/>
    <w:rsid w:val="00AB22DF"/>
    <w:rsid w:val="00AB3911"/>
    <w:rsid w:val="00AB5733"/>
    <w:rsid w:val="00AB6465"/>
    <w:rsid w:val="00AC0452"/>
    <w:rsid w:val="00AC536E"/>
    <w:rsid w:val="00AD5675"/>
    <w:rsid w:val="00AE15B8"/>
    <w:rsid w:val="00AE2700"/>
    <w:rsid w:val="00AF0027"/>
    <w:rsid w:val="00B02FDD"/>
    <w:rsid w:val="00B15763"/>
    <w:rsid w:val="00B24E8D"/>
    <w:rsid w:val="00B40D08"/>
    <w:rsid w:val="00B42C7A"/>
    <w:rsid w:val="00B46279"/>
    <w:rsid w:val="00B5138F"/>
    <w:rsid w:val="00B519CE"/>
    <w:rsid w:val="00B53E7B"/>
    <w:rsid w:val="00B56FDD"/>
    <w:rsid w:val="00B579EE"/>
    <w:rsid w:val="00B61AB0"/>
    <w:rsid w:val="00B63B55"/>
    <w:rsid w:val="00B8143A"/>
    <w:rsid w:val="00B82D22"/>
    <w:rsid w:val="00B82F96"/>
    <w:rsid w:val="00B8370B"/>
    <w:rsid w:val="00B94579"/>
    <w:rsid w:val="00B96BCD"/>
    <w:rsid w:val="00B97E21"/>
    <w:rsid w:val="00BB4964"/>
    <w:rsid w:val="00BC0A15"/>
    <w:rsid w:val="00BD7F3A"/>
    <w:rsid w:val="00BF1BEF"/>
    <w:rsid w:val="00BF5261"/>
    <w:rsid w:val="00C00ACF"/>
    <w:rsid w:val="00C06658"/>
    <w:rsid w:val="00C16887"/>
    <w:rsid w:val="00C16A92"/>
    <w:rsid w:val="00C253B1"/>
    <w:rsid w:val="00C30D06"/>
    <w:rsid w:val="00C360D6"/>
    <w:rsid w:val="00C36515"/>
    <w:rsid w:val="00C40286"/>
    <w:rsid w:val="00C41C0A"/>
    <w:rsid w:val="00C5397F"/>
    <w:rsid w:val="00C56885"/>
    <w:rsid w:val="00C62970"/>
    <w:rsid w:val="00C63512"/>
    <w:rsid w:val="00C662CE"/>
    <w:rsid w:val="00C7683E"/>
    <w:rsid w:val="00C81F75"/>
    <w:rsid w:val="00C8307B"/>
    <w:rsid w:val="00C833F6"/>
    <w:rsid w:val="00C858B6"/>
    <w:rsid w:val="00C859EC"/>
    <w:rsid w:val="00C87319"/>
    <w:rsid w:val="00C90764"/>
    <w:rsid w:val="00C9208A"/>
    <w:rsid w:val="00C95E57"/>
    <w:rsid w:val="00C97125"/>
    <w:rsid w:val="00CA06A9"/>
    <w:rsid w:val="00CD759B"/>
    <w:rsid w:val="00CE3AF9"/>
    <w:rsid w:val="00CE63CC"/>
    <w:rsid w:val="00CF7D0B"/>
    <w:rsid w:val="00D040BC"/>
    <w:rsid w:val="00D06AA6"/>
    <w:rsid w:val="00D171C0"/>
    <w:rsid w:val="00D2237F"/>
    <w:rsid w:val="00D43113"/>
    <w:rsid w:val="00D75D0E"/>
    <w:rsid w:val="00D965EC"/>
    <w:rsid w:val="00DA3029"/>
    <w:rsid w:val="00DA6225"/>
    <w:rsid w:val="00DB0827"/>
    <w:rsid w:val="00DB41EF"/>
    <w:rsid w:val="00DC0439"/>
    <w:rsid w:val="00DC7494"/>
    <w:rsid w:val="00DF40A4"/>
    <w:rsid w:val="00E1369E"/>
    <w:rsid w:val="00E16919"/>
    <w:rsid w:val="00E21820"/>
    <w:rsid w:val="00E22626"/>
    <w:rsid w:val="00E24D6C"/>
    <w:rsid w:val="00E260B4"/>
    <w:rsid w:val="00E26859"/>
    <w:rsid w:val="00E3122F"/>
    <w:rsid w:val="00E322DA"/>
    <w:rsid w:val="00E363F5"/>
    <w:rsid w:val="00E40C41"/>
    <w:rsid w:val="00E45ADB"/>
    <w:rsid w:val="00E46835"/>
    <w:rsid w:val="00E4686A"/>
    <w:rsid w:val="00E46F2B"/>
    <w:rsid w:val="00E55FD0"/>
    <w:rsid w:val="00E56A61"/>
    <w:rsid w:val="00E61D8D"/>
    <w:rsid w:val="00E623F9"/>
    <w:rsid w:val="00E6296C"/>
    <w:rsid w:val="00E86243"/>
    <w:rsid w:val="00E9257D"/>
    <w:rsid w:val="00EA0005"/>
    <w:rsid w:val="00EB2581"/>
    <w:rsid w:val="00EB2AF1"/>
    <w:rsid w:val="00EB7FE2"/>
    <w:rsid w:val="00EC4B23"/>
    <w:rsid w:val="00ED159F"/>
    <w:rsid w:val="00EF0D7A"/>
    <w:rsid w:val="00F02A87"/>
    <w:rsid w:val="00F1054A"/>
    <w:rsid w:val="00F24548"/>
    <w:rsid w:val="00F41A27"/>
    <w:rsid w:val="00F44F78"/>
    <w:rsid w:val="00F75F23"/>
    <w:rsid w:val="00F86865"/>
    <w:rsid w:val="00F86D6A"/>
    <w:rsid w:val="00F91C69"/>
    <w:rsid w:val="00F946A2"/>
    <w:rsid w:val="00FA0A3A"/>
    <w:rsid w:val="00FA190D"/>
    <w:rsid w:val="00FC2D7D"/>
    <w:rsid w:val="00FD0ED7"/>
    <w:rsid w:val="00FD3CE6"/>
    <w:rsid w:val="00FD6FCC"/>
    <w:rsid w:val="00FE2062"/>
    <w:rsid w:val="00FE2BFD"/>
    <w:rsid w:val="00FE43E0"/>
    <w:rsid w:val="00FE485F"/>
    <w:rsid w:val="00FF24A3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C7"/>
    <w:pPr>
      <w:spacing w:after="0" w:line="360" w:lineRule="auto"/>
      <w:jc w:val="both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C2D7D"/>
    <w:pPr>
      <w:keepNext/>
      <w:spacing w:line="240" w:lineRule="auto"/>
      <w:ind w:firstLine="2268"/>
      <w:outlineLvl w:val="1"/>
    </w:pPr>
    <w:rPr>
      <w:rFonts w:ascii="Lucida Casual" w:eastAsia="Times New Roman" w:hAnsi="Lucida Casual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34E93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3AF9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A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E3AF9"/>
    <w:pPr>
      <w:tabs>
        <w:tab w:val="center" w:pos="4252"/>
        <w:tab w:val="right" w:pos="8504"/>
      </w:tabs>
      <w:spacing w:line="240" w:lineRule="auto"/>
      <w:jc w:val="left"/>
    </w:pPr>
    <w:rPr>
      <w:sz w:val="22"/>
    </w:rPr>
  </w:style>
  <w:style w:type="character" w:customStyle="1" w:styleId="CabealhoChar">
    <w:name w:val="Cabeçalho Char"/>
    <w:basedOn w:val="Fontepargpadro"/>
    <w:link w:val="Cabealho"/>
    <w:rsid w:val="00CE3AF9"/>
  </w:style>
  <w:style w:type="paragraph" w:styleId="Rodap">
    <w:name w:val="footer"/>
    <w:basedOn w:val="Normal"/>
    <w:link w:val="RodapChar"/>
    <w:uiPriority w:val="99"/>
    <w:unhideWhenUsed/>
    <w:rsid w:val="00CE3AF9"/>
    <w:pPr>
      <w:tabs>
        <w:tab w:val="center" w:pos="4252"/>
        <w:tab w:val="right" w:pos="8504"/>
      </w:tabs>
      <w:spacing w:line="240" w:lineRule="auto"/>
      <w:jc w:val="left"/>
    </w:pPr>
    <w:rPr>
      <w:sz w:val="22"/>
    </w:rPr>
  </w:style>
  <w:style w:type="character" w:customStyle="1" w:styleId="RodapChar">
    <w:name w:val="Rodapé Char"/>
    <w:basedOn w:val="Fontepargpadro"/>
    <w:link w:val="Rodap"/>
    <w:uiPriority w:val="99"/>
    <w:rsid w:val="00CE3AF9"/>
  </w:style>
  <w:style w:type="paragraph" w:customStyle="1" w:styleId="c17">
    <w:name w:val="c17"/>
    <w:basedOn w:val="Normal"/>
    <w:rsid w:val="00200530"/>
    <w:pPr>
      <w:widowControl w:val="0"/>
      <w:spacing w:line="240" w:lineRule="atLeast"/>
      <w:jc w:val="center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200530"/>
    <w:pPr>
      <w:widowControl w:val="0"/>
      <w:tabs>
        <w:tab w:val="left" w:pos="660"/>
      </w:tabs>
      <w:spacing w:line="240" w:lineRule="atLeast"/>
      <w:ind w:left="720" w:hanging="720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200530"/>
    <w:pPr>
      <w:widowControl w:val="0"/>
      <w:spacing w:line="240" w:lineRule="atLeast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200530"/>
    <w:pPr>
      <w:widowControl w:val="0"/>
      <w:tabs>
        <w:tab w:val="left" w:pos="340"/>
      </w:tabs>
      <w:spacing w:line="240" w:lineRule="atLeast"/>
      <w:ind w:left="1152" w:hanging="288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200530"/>
    <w:pPr>
      <w:widowControl w:val="0"/>
      <w:spacing w:line="240" w:lineRule="atLeast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c60">
    <w:name w:val="c60"/>
    <w:basedOn w:val="Normal"/>
    <w:rsid w:val="00200530"/>
    <w:pPr>
      <w:widowControl w:val="0"/>
      <w:spacing w:line="240" w:lineRule="atLeast"/>
      <w:jc w:val="center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9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C2D7D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FC2D7D"/>
    <w:pPr>
      <w:spacing w:after="0" w:line="240" w:lineRule="auto"/>
    </w:pPr>
    <w:rPr>
      <w:rFonts w:ascii="Helvetica" w:eastAsia="Calibri" w:hAnsi="Helvetica" w:cs="Helvetica"/>
      <w:sz w:val="23"/>
      <w:szCs w:val="23"/>
    </w:rPr>
  </w:style>
  <w:style w:type="paragraph" w:styleId="Corpodetexto">
    <w:name w:val="Body Text"/>
    <w:basedOn w:val="Normal"/>
    <w:link w:val="CorpodetextoChar"/>
    <w:semiHidden/>
    <w:unhideWhenUsed/>
    <w:rsid w:val="00DA3029"/>
    <w:pPr>
      <w:spacing w:line="240" w:lineRule="auto"/>
      <w:ind w:right="9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A30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302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3029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A3029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A30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34E93"/>
    <w:rPr>
      <w:rFonts w:ascii="Calibri" w:eastAsia="Times New Roman" w:hAnsi="Calibri" w:cs="Times New Roman"/>
      <w:b/>
      <w:bCs/>
    </w:rPr>
  </w:style>
  <w:style w:type="character" w:customStyle="1" w:styleId="tgc">
    <w:name w:val="_tgc"/>
    <w:rsid w:val="00234E93"/>
  </w:style>
  <w:style w:type="paragraph" w:customStyle="1" w:styleId="Default">
    <w:name w:val="Default"/>
    <w:rsid w:val="00E86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EB2AF1"/>
    <w:pPr>
      <w:spacing w:after="200" w:line="276" w:lineRule="auto"/>
      <w:ind w:left="720"/>
      <w:contextualSpacing/>
      <w:jc w:val="left"/>
    </w:pPr>
    <w:rPr>
      <w:sz w:val="22"/>
    </w:rPr>
  </w:style>
  <w:style w:type="paragraph" w:customStyle="1" w:styleId="Contedodatabela">
    <w:name w:val="Conteúdo da tabela"/>
    <w:basedOn w:val="Normal"/>
    <w:rsid w:val="00BD7F3A"/>
    <w:pPr>
      <w:widowControl w:val="0"/>
      <w:suppressLineNumbers/>
      <w:suppressAutoHyphens/>
      <w:spacing w:line="240" w:lineRule="auto"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C7"/>
    <w:pPr>
      <w:spacing w:after="0" w:line="360" w:lineRule="auto"/>
      <w:jc w:val="both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C2D7D"/>
    <w:pPr>
      <w:keepNext/>
      <w:spacing w:line="240" w:lineRule="auto"/>
      <w:ind w:firstLine="2268"/>
      <w:outlineLvl w:val="1"/>
    </w:pPr>
    <w:rPr>
      <w:rFonts w:ascii="Lucida Casual" w:eastAsia="Times New Roman" w:hAnsi="Lucida Casual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34E93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3AF9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A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E3AF9"/>
    <w:pPr>
      <w:tabs>
        <w:tab w:val="center" w:pos="4252"/>
        <w:tab w:val="right" w:pos="8504"/>
      </w:tabs>
      <w:spacing w:line="240" w:lineRule="auto"/>
      <w:jc w:val="left"/>
    </w:pPr>
    <w:rPr>
      <w:sz w:val="22"/>
    </w:rPr>
  </w:style>
  <w:style w:type="character" w:customStyle="1" w:styleId="CabealhoChar">
    <w:name w:val="Cabeçalho Char"/>
    <w:basedOn w:val="Fontepargpadro"/>
    <w:link w:val="Cabealho"/>
    <w:rsid w:val="00CE3AF9"/>
  </w:style>
  <w:style w:type="paragraph" w:styleId="Rodap">
    <w:name w:val="footer"/>
    <w:basedOn w:val="Normal"/>
    <w:link w:val="RodapChar"/>
    <w:uiPriority w:val="99"/>
    <w:unhideWhenUsed/>
    <w:rsid w:val="00CE3AF9"/>
    <w:pPr>
      <w:tabs>
        <w:tab w:val="center" w:pos="4252"/>
        <w:tab w:val="right" w:pos="8504"/>
      </w:tabs>
      <w:spacing w:line="240" w:lineRule="auto"/>
      <w:jc w:val="left"/>
    </w:pPr>
    <w:rPr>
      <w:sz w:val="22"/>
    </w:rPr>
  </w:style>
  <w:style w:type="character" w:customStyle="1" w:styleId="RodapChar">
    <w:name w:val="Rodapé Char"/>
    <w:basedOn w:val="Fontepargpadro"/>
    <w:link w:val="Rodap"/>
    <w:uiPriority w:val="99"/>
    <w:rsid w:val="00CE3AF9"/>
  </w:style>
  <w:style w:type="paragraph" w:customStyle="1" w:styleId="c17">
    <w:name w:val="c17"/>
    <w:basedOn w:val="Normal"/>
    <w:rsid w:val="00200530"/>
    <w:pPr>
      <w:widowControl w:val="0"/>
      <w:spacing w:line="240" w:lineRule="atLeast"/>
      <w:jc w:val="center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200530"/>
    <w:pPr>
      <w:widowControl w:val="0"/>
      <w:tabs>
        <w:tab w:val="left" w:pos="660"/>
      </w:tabs>
      <w:spacing w:line="240" w:lineRule="atLeast"/>
      <w:ind w:left="720" w:hanging="720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200530"/>
    <w:pPr>
      <w:widowControl w:val="0"/>
      <w:spacing w:line="240" w:lineRule="atLeast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200530"/>
    <w:pPr>
      <w:widowControl w:val="0"/>
      <w:tabs>
        <w:tab w:val="left" w:pos="340"/>
      </w:tabs>
      <w:spacing w:line="240" w:lineRule="atLeast"/>
      <w:ind w:left="1152" w:hanging="288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200530"/>
    <w:pPr>
      <w:widowControl w:val="0"/>
      <w:spacing w:line="240" w:lineRule="atLeast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c60">
    <w:name w:val="c60"/>
    <w:basedOn w:val="Normal"/>
    <w:rsid w:val="00200530"/>
    <w:pPr>
      <w:widowControl w:val="0"/>
      <w:spacing w:line="240" w:lineRule="atLeast"/>
      <w:jc w:val="center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9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C2D7D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FC2D7D"/>
    <w:pPr>
      <w:spacing w:after="0" w:line="240" w:lineRule="auto"/>
    </w:pPr>
    <w:rPr>
      <w:rFonts w:ascii="Helvetica" w:eastAsia="Calibri" w:hAnsi="Helvetica" w:cs="Helvetica"/>
      <w:sz w:val="23"/>
      <w:szCs w:val="23"/>
    </w:rPr>
  </w:style>
  <w:style w:type="paragraph" w:styleId="Corpodetexto">
    <w:name w:val="Body Text"/>
    <w:basedOn w:val="Normal"/>
    <w:link w:val="CorpodetextoChar"/>
    <w:semiHidden/>
    <w:unhideWhenUsed/>
    <w:rsid w:val="00DA3029"/>
    <w:pPr>
      <w:spacing w:line="240" w:lineRule="auto"/>
      <w:ind w:right="9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A30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302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3029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A3029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A30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34E93"/>
    <w:rPr>
      <w:rFonts w:ascii="Calibri" w:eastAsia="Times New Roman" w:hAnsi="Calibri" w:cs="Times New Roman"/>
      <w:b/>
      <w:bCs/>
    </w:rPr>
  </w:style>
  <w:style w:type="character" w:customStyle="1" w:styleId="tgc">
    <w:name w:val="_tgc"/>
    <w:rsid w:val="00234E93"/>
  </w:style>
  <w:style w:type="paragraph" w:customStyle="1" w:styleId="Default">
    <w:name w:val="Default"/>
    <w:rsid w:val="00E86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EB2AF1"/>
    <w:pPr>
      <w:spacing w:after="200" w:line="276" w:lineRule="auto"/>
      <w:ind w:left="720"/>
      <w:contextualSpacing/>
      <w:jc w:val="left"/>
    </w:pPr>
    <w:rPr>
      <w:sz w:val="22"/>
    </w:rPr>
  </w:style>
  <w:style w:type="paragraph" w:customStyle="1" w:styleId="Contedodatabela">
    <w:name w:val="Conteúdo da tabela"/>
    <w:basedOn w:val="Normal"/>
    <w:rsid w:val="00BD7F3A"/>
    <w:pPr>
      <w:widowControl w:val="0"/>
      <w:suppressLineNumbers/>
      <w:suppressAutoHyphens/>
      <w:spacing w:line="240" w:lineRule="auto"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CMJ</cp:lastModifiedBy>
  <cp:revision>3</cp:revision>
  <cp:lastPrinted>2023-06-14T13:46:00Z</cp:lastPrinted>
  <dcterms:created xsi:type="dcterms:W3CDTF">2023-06-23T12:37:00Z</dcterms:created>
  <dcterms:modified xsi:type="dcterms:W3CDTF">2023-06-23T12:41:00Z</dcterms:modified>
</cp:coreProperties>
</file>